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DA" w:rsidRDefault="00C952DA" w:rsidP="00C952DA">
      <w:pPr>
        <w:spacing w:after="0" w:line="240" w:lineRule="auto"/>
        <w:jc w:val="center"/>
        <w:rPr>
          <w:rStyle w:val="FontStyle26"/>
          <w:rFonts w:ascii="Times New Roman" w:hAnsi="Times New Roman" w:cs="Times New Roman"/>
        </w:rPr>
      </w:pPr>
    </w:p>
    <w:p w:rsidR="00391F20" w:rsidRDefault="00187CCB" w:rsidP="004049C3">
      <w:pPr>
        <w:spacing w:after="0" w:line="240" w:lineRule="auto"/>
        <w:jc w:val="center"/>
        <w:rPr>
          <w:rStyle w:val="FontStyle26"/>
          <w:rFonts w:ascii="Times New Roman" w:hAnsi="Times New Roman" w:cs="Times New Roman"/>
          <w:b/>
          <w:color w:val="0000CC"/>
        </w:rPr>
      </w:pPr>
      <w:r w:rsidRPr="00284C10">
        <w:rPr>
          <w:rStyle w:val="FontStyle26"/>
          <w:rFonts w:ascii="Times New Roman" w:hAnsi="Times New Roman" w:cs="Times New Roman"/>
          <w:b/>
          <w:color w:val="0000CC"/>
        </w:rPr>
        <w:t xml:space="preserve">ОБЯЗАТЕЛЬНОЕ СОЦИАЛЬНОЕ СТРАХОВАНИЕ ПРЕДУСМАТРИВАЕТ </w:t>
      </w:r>
    </w:p>
    <w:p w:rsidR="00187CCB" w:rsidRPr="00284C10" w:rsidRDefault="00187CCB" w:rsidP="004049C3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  <w:r w:rsidRPr="00284C10">
        <w:rPr>
          <w:rStyle w:val="FontStyle26"/>
          <w:rFonts w:ascii="Times New Roman" w:hAnsi="Times New Roman" w:cs="Times New Roman"/>
          <w:b/>
          <w:color w:val="0000CC"/>
        </w:rPr>
        <w:t>ДВА ВИДА СТРАХОВАНИЯ:</w:t>
      </w:r>
    </w:p>
    <w:p w:rsidR="00187CCB" w:rsidRPr="004049C3" w:rsidRDefault="00B052F3" w:rsidP="00981445">
      <w:pPr>
        <w:spacing w:after="0" w:line="240" w:lineRule="auto"/>
        <w:rPr>
          <w:rFonts w:ascii="Times New Roman" w:hAnsi="Times New Roman" w:cs="Times New Roman"/>
        </w:rPr>
      </w:pP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4FCE2" wp14:editId="10262F30">
                <wp:simplePos x="0" y="0"/>
                <wp:positionH relativeFrom="column">
                  <wp:posOffset>3669665</wp:posOffset>
                </wp:positionH>
                <wp:positionV relativeFrom="paragraph">
                  <wp:posOffset>114935</wp:posOffset>
                </wp:positionV>
                <wp:extent cx="3095625" cy="1152525"/>
                <wp:effectExtent l="0" t="0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CB" w:rsidRPr="00B052F3" w:rsidRDefault="00187CCB" w:rsidP="00391F20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284C10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>От несчастных случаев на производстве и про</w:t>
                            </w:r>
                            <w:r w:rsidRPr="00284C10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softHyphen/>
                              <w:t xml:space="preserve">фессиональных заболеваний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- Федеральный закон от 24.07.1998 № 125-ФЗ «Об обязательном социальном страховании от несчастных случаев на производстве и профессиональных заболеваний» (далее –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Федеральный закон № 125 - 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88.95pt;margin-top:9.05pt;width:243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" stroked="f">
                <v:textbox>
                  <w:txbxContent>
                    <w:p w:rsidR="00187CCB" w:rsidRPr="00B052F3" w:rsidRDefault="00187CCB" w:rsidP="00391F20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284C10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>От несчастных случаев на производстве и про</w:t>
                      </w:r>
                      <w:r w:rsidRPr="00284C10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softHyphen/>
                        <w:t xml:space="preserve">фессиональных заболеваний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- Федеральный закон от 24.07.1998 № 125-ФЗ «Об обязательном социальном страховании от несчастных случаев на производстве и профессиональных заболеваний» (далее –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Федеральный закон № 125 - 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95E98" wp14:editId="099EEBB4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3275330" cy="1038225"/>
                <wp:effectExtent l="0" t="0" r="127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CB" w:rsidRPr="00B052F3" w:rsidRDefault="00187CCB" w:rsidP="004049C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284C10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 xml:space="preserve">На случай временной нетрудоспособности и в связи с материнством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 Федеральный закон от 29.12.2006 № 255-ФЗ «Об обя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зательном социальном страховании на случай времен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ной нетрудоспособности и в связи с материнством» (далее –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Федеральный закон № 255 - 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.05pt;margin-top:9.7pt;width:257.9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" stroked="f">
                <v:textbox>
                  <w:txbxContent>
                    <w:p w:rsidR="00187CCB" w:rsidRPr="00B052F3" w:rsidRDefault="00187CCB" w:rsidP="004049C3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284C10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 xml:space="preserve">На случай временной нетрудоспособности и в связи с материнством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- Федеральный закон от 29.12.2006 № 255-ФЗ «Об обя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зательном социальном страховании на случай времен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ной нетрудоспособности и в связи с материнством» (далее –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Федеральный закон № 255 - 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981445" w:rsidRPr="004049C3" w:rsidRDefault="00981445" w:rsidP="00981445">
      <w:pPr>
        <w:spacing w:after="0" w:line="240" w:lineRule="auto"/>
        <w:rPr>
          <w:rFonts w:ascii="Times New Roman" w:hAnsi="Times New Roman" w:cs="Times New Roman"/>
        </w:rPr>
      </w:pPr>
    </w:p>
    <w:p w:rsidR="00981445" w:rsidRPr="004049C3" w:rsidRDefault="00981445" w:rsidP="00981445">
      <w:pPr>
        <w:spacing w:after="0" w:line="240" w:lineRule="auto"/>
        <w:rPr>
          <w:rFonts w:ascii="Times New Roman" w:hAnsi="Times New Roman" w:cs="Times New Roman"/>
        </w:rPr>
      </w:pPr>
    </w:p>
    <w:p w:rsidR="00981445" w:rsidRPr="004049C3" w:rsidRDefault="00981445" w:rsidP="00981445">
      <w:pPr>
        <w:spacing w:after="0" w:line="240" w:lineRule="auto"/>
        <w:rPr>
          <w:rFonts w:ascii="Times New Roman" w:hAnsi="Times New Roman" w:cs="Times New Roman"/>
        </w:rPr>
      </w:pPr>
    </w:p>
    <w:p w:rsidR="00981445" w:rsidRPr="004049C3" w:rsidRDefault="00981445" w:rsidP="00981445">
      <w:pPr>
        <w:spacing w:after="0" w:line="240" w:lineRule="auto"/>
        <w:rPr>
          <w:rFonts w:ascii="Times New Roman" w:hAnsi="Times New Roman" w:cs="Times New Roman"/>
        </w:rPr>
      </w:pPr>
    </w:p>
    <w:p w:rsidR="00B052F3" w:rsidRDefault="00B052F3" w:rsidP="00981445">
      <w:pPr>
        <w:pStyle w:val="Style17"/>
        <w:widowControl/>
        <w:jc w:val="center"/>
        <w:rPr>
          <w:rStyle w:val="FontStyle26"/>
          <w:rFonts w:ascii="Times New Roman" w:hAnsi="Times New Roman" w:cs="Times New Roman"/>
          <w:b/>
        </w:rPr>
      </w:pPr>
    </w:p>
    <w:p w:rsidR="00187CCB" w:rsidRPr="00284C10" w:rsidRDefault="00187CCB" w:rsidP="00981445">
      <w:pPr>
        <w:pStyle w:val="Style17"/>
        <w:widowControl/>
        <w:jc w:val="center"/>
        <w:rPr>
          <w:rStyle w:val="FontStyle26"/>
          <w:rFonts w:ascii="Times New Roman" w:hAnsi="Times New Roman" w:cs="Times New Roman"/>
          <w:b/>
          <w:color w:val="0000CC"/>
        </w:rPr>
      </w:pPr>
      <w:r w:rsidRPr="00284C10">
        <w:rPr>
          <w:rStyle w:val="FontStyle26"/>
          <w:rFonts w:ascii="Times New Roman" w:hAnsi="Times New Roman" w:cs="Times New Roman"/>
          <w:b/>
          <w:color w:val="0000CC"/>
        </w:rPr>
        <w:t>ВИДЫ СТРАХОВОГО ОБЕСПЕЧЕНИЯ</w:t>
      </w:r>
    </w:p>
    <w:p w:rsidR="00187CCB" w:rsidRPr="004049C3" w:rsidRDefault="00A67EB0" w:rsidP="009814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E0F22" wp14:editId="26D7608C">
                <wp:simplePos x="0" y="0"/>
                <wp:positionH relativeFrom="column">
                  <wp:posOffset>3669665</wp:posOffset>
                </wp:positionH>
                <wp:positionV relativeFrom="paragraph">
                  <wp:posOffset>78740</wp:posOffset>
                </wp:positionV>
                <wp:extent cx="2971800" cy="248602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CB" w:rsidRPr="00B052F3" w:rsidRDefault="00187CCB" w:rsidP="00391F20">
                            <w:pPr>
                              <w:pStyle w:val="Style4"/>
                              <w:widowControl/>
                              <w:spacing w:line="240" w:lineRule="auto"/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В соответствии с п. 1 ст.8 </w:t>
                            </w: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Федерального закона №</w:t>
                            </w:r>
                            <w:r w:rsidR="00391F2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125</w:t>
                            </w: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-ФЗ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91F20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предусмотрены </w:t>
                            </w:r>
                            <w:r w:rsidR="00391F20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следующие 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ВЫПЛАТЫ: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пособие по временной нетрудоспособности в связи с несчастными случаями на производстве и профессио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нальными заболеваниями;</w:t>
                            </w:r>
                          </w:p>
                          <w:p w:rsidR="00187CCB" w:rsidRPr="00B052F3" w:rsidRDefault="00187CCB" w:rsidP="00940F46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30"/>
                              </w:tabs>
                              <w:spacing w:line="240" w:lineRule="auto"/>
                              <w:ind w:right="7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7"/>
                                <w:rFonts w:ascii="Times New Roman" w:hAnsi="Times New Roman"/>
                                <w:b w:val="0"/>
                                <w:sz w:val="21"/>
                                <w:szCs w:val="21"/>
                              </w:rPr>
                              <w:t>единовременная страховая выплата и ежемесяч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/>
                                <w:b w:val="0"/>
                                <w:sz w:val="21"/>
                                <w:szCs w:val="21"/>
                              </w:rPr>
                              <w:softHyphen/>
                              <w:t xml:space="preserve">ные страховые выплаты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застрахованному лицу либо лицам, имеющим право на получение такой выплаты в случае его смерти;</w:t>
                            </w:r>
                          </w:p>
                          <w:p w:rsidR="00187CCB" w:rsidRPr="00A93A8F" w:rsidRDefault="00187CCB" w:rsidP="00341107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30"/>
                              </w:tabs>
                              <w:spacing w:line="240" w:lineRule="auto"/>
                              <w:rPr>
                                <w:rStyle w:val="FontStyle22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41107">
                              <w:rPr>
                                <w:rStyle w:val="FontStyle27"/>
                                <w:rFonts w:ascii="Times New Roman" w:hAnsi="Times New Roman"/>
                                <w:b w:val="0"/>
                                <w:sz w:val="21"/>
                                <w:szCs w:val="21"/>
                              </w:rPr>
                              <w:t xml:space="preserve">оплата дополнительных расходов, 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связанных с медицинской, социальной и профессиональной реаби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литацией </w:t>
                            </w:r>
                            <w:proofErr w:type="gramStart"/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застрахованного</w:t>
                            </w:r>
                            <w:proofErr w:type="gramEnd"/>
                            <w:r w:rsidR="005722B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left:0;text-align:left;margin-left:288.95pt;margin-top:6.2pt;width:234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" stroked="f">
                <v:textbox>
                  <w:txbxContent>
                    <w:p w:rsidR="00187CCB" w:rsidRPr="00B052F3" w:rsidRDefault="00187CCB" w:rsidP="00391F20">
                      <w:pPr>
                        <w:pStyle w:val="Style4"/>
                        <w:widowControl/>
                        <w:spacing w:line="240" w:lineRule="auto"/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В соответствии с п. 1 ст.8 </w:t>
                      </w: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Федерального закона №</w:t>
                      </w:r>
                      <w:r w:rsidR="00391F2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125</w:t>
                      </w: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-ФЗ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391F20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предусмотрены </w:t>
                      </w:r>
                      <w:r w:rsidR="00391F20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следующие </w:t>
                      </w: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>ВЫПЛАТЫ:</w:t>
                      </w:r>
                    </w:p>
                    <w:p w:rsidR="00187CCB" w:rsidRPr="00B052F3" w:rsidRDefault="00187CCB" w:rsidP="004049C3">
                      <w:pPr>
                        <w:pStyle w:val="Style4"/>
                        <w:widowControl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пособие по временной нетрудоспособности в связи с несчастными случаями на производстве и профессио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нальными заболеваниями;</w:t>
                      </w:r>
                    </w:p>
                    <w:p w:rsidR="00187CCB" w:rsidRPr="00B052F3" w:rsidRDefault="00187CCB" w:rsidP="00940F46">
                      <w:pPr>
                        <w:pStyle w:val="Style16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230"/>
                        </w:tabs>
                        <w:spacing w:line="240" w:lineRule="auto"/>
                        <w:ind w:right="7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7"/>
                          <w:rFonts w:ascii="Times New Roman" w:hAnsi="Times New Roman"/>
                          <w:b w:val="0"/>
                          <w:sz w:val="21"/>
                          <w:szCs w:val="21"/>
                        </w:rPr>
                        <w:t>единовременная страховая выплата и ежемесяч</w:t>
                      </w:r>
                      <w:r w:rsidRPr="00B052F3">
                        <w:rPr>
                          <w:rStyle w:val="FontStyle27"/>
                          <w:rFonts w:ascii="Times New Roman" w:hAnsi="Times New Roman"/>
                          <w:b w:val="0"/>
                          <w:sz w:val="21"/>
                          <w:szCs w:val="21"/>
                        </w:rPr>
                        <w:softHyphen/>
                        <w:t xml:space="preserve">ные страховые выплаты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застрахованному лицу либо лицам, имеющим право на получение такой выплаты в случае его смерти;</w:t>
                      </w:r>
                    </w:p>
                    <w:p w:rsidR="00187CCB" w:rsidRPr="00A93A8F" w:rsidRDefault="00187CCB" w:rsidP="00341107">
                      <w:pPr>
                        <w:pStyle w:val="Style16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230"/>
                        </w:tabs>
                        <w:spacing w:line="240" w:lineRule="auto"/>
                        <w:rPr>
                          <w:rStyle w:val="FontStyle22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41107">
                        <w:rPr>
                          <w:rStyle w:val="FontStyle27"/>
                          <w:rFonts w:ascii="Times New Roman" w:hAnsi="Times New Roman"/>
                          <w:b w:val="0"/>
                          <w:sz w:val="21"/>
                          <w:szCs w:val="21"/>
                        </w:rPr>
                        <w:t xml:space="preserve">оплата дополнительных расходов, 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связанных с медицинской, социальной и профессиональной реаби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литацией </w:t>
                      </w:r>
                      <w:proofErr w:type="gramStart"/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застрахованного</w:t>
                      </w:r>
                      <w:proofErr w:type="gramEnd"/>
                      <w:r w:rsidR="005722B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1107"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1CD26" wp14:editId="36B7FBA7">
                <wp:simplePos x="0" y="0"/>
                <wp:positionH relativeFrom="column">
                  <wp:posOffset>57785</wp:posOffset>
                </wp:positionH>
                <wp:positionV relativeFrom="paragraph">
                  <wp:posOffset>134620</wp:posOffset>
                </wp:positionV>
                <wp:extent cx="3143250" cy="21336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0E" w:rsidRDefault="00187CCB" w:rsidP="004049C3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В соответствии со ст. 1.4 </w:t>
                            </w: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Федерального закона 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№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255 </w:t>
                            </w:r>
                            <w:r w:rsidR="00F2650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–</w:t>
                            </w: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ФЗ</w:t>
                            </w:r>
                            <w:r w:rsidR="00F2650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предусмотрены следую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щие 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ВЫПЛАТЫ: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пособие по временной нетрудоспособности;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пособие по беременности и родам;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единовременное пособие женщинам, вставшим на учет в медицинских учреждениях в ранние сроки беремен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ности;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единовременное пособие при рождении ребенка;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ежемесячное пособие по уходу за ребенком;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6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1"/>
                              </w:tabs>
                              <w:spacing w:line="24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социальное пособие на погребение.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4.55pt;margin-top:10.6pt;width:247.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" stroked="f">
                <v:textbox>
                  <w:txbxContent>
                    <w:p w:rsidR="00F2650E" w:rsidRDefault="00187CCB" w:rsidP="004049C3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В соответствии со ст. 1.4 </w:t>
                      </w: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Федерального закона </w:t>
                      </w:r>
                    </w:p>
                    <w:p w:rsidR="00187CCB" w:rsidRPr="00B052F3" w:rsidRDefault="00187CCB" w:rsidP="004049C3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№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255 </w:t>
                      </w:r>
                      <w:r w:rsidR="00F2650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–</w:t>
                      </w: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ФЗ</w:t>
                      </w:r>
                      <w:r w:rsidR="00F2650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предусмотрены следую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щие </w:t>
                      </w: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>ВЫПЛАТЫ: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пособие по временной нетрудоспособности;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пособие по беременности и родам;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единовременное пособие женщинам, вставшим на учет в медицинских учреждениях в ранние сроки беремен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ности;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единовременное пособие при рождении ребенка;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ежемесячное пособие по уходу за ребенком;</w:t>
                      </w:r>
                    </w:p>
                    <w:p w:rsidR="00187CCB" w:rsidRPr="00B052F3" w:rsidRDefault="00187CCB" w:rsidP="004049C3">
                      <w:pPr>
                        <w:pStyle w:val="Style16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21"/>
                        </w:tabs>
                        <w:spacing w:line="240" w:lineRule="auto"/>
                        <w:jc w:val="both"/>
                        <w:rPr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социальное пособие на погребение.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A93A8F" w:rsidRPr="004049C3" w:rsidRDefault="00A93A8F" w:rsidP="00981445">
      <w:pPr>
        <w:pStyle w:val="Style6"/>
        <w:widowControl/>
        <w:jc w:val="center"/>
        <w:rPr>
          <w:rStyle w:val="FontStyle26"/>
          <w:rFonts w:ascii="Times New Roman" w:hAnsi="Times New Roman" w:cs="Times New Roman"/>
        </w:rPr>
      </w:pPr>
    </w:p>
    <w:p w:rsidR="00341107" w:rsidRDefault="00341107" w:rsidP="00981445">
      <w:pPr>
        <w:pStyle w:val="Style6"/>
        <w:widowControl/>
        <w:jc w:val="center"/>
        <w:rPr>
          <w:rStyle w:val="FontStyle26"/>
          <w:rFonts w:ascii="Times New Roman" w:hAnsi="Times New Roman" w:cs="Times New Roman"/>
          <w:b/>
        </w:rPr>
      </w:pPr>
    </w:p>
    <w:p w:rsidR="00341107" w:rsidRDefault="00341107" w:rsidP="00981445">
      <w:pPr>
        <w:pStyle w:val="Style6"/>
        <w:widowControl/>
        <w:jc w:val="center"/>
        <w:rPr>
          <w:rStyle w:val="FontStyle26"/>
          <w:rFonts w:ascii="Times New Roman" w:hAnsi="Times New Roman" w:cs="Times New Roman"/>
          <w:b/>
        </w:rPr>
      </w:pPr>
    </w:p>
    <w:p w:rsidR="00187CCB" w:rsidRPr="00341107" w:rsidRDefault="00187CCB" w:rsidP="00981445">
      <w:pPr>
        <w:pStyle w:val="Style6"/>
        <w:widowControl/>
        <w:jc w:val="center"/>
        <w:rPr>
          <w:rStyle w:val="FontStyle26"/>
          <w:rFonts w:ascii="Times New Roman" w:hAnsi="Times New Roman" w:cs="Times New Roman"/>
          <w:b/>
          <w:color w:val="0000CC"/>
        </w:rPr>
      </w:pPr>
      <w:r w:rsidRPr="00341107">
        <w:rPr>
          <w:rStyle w:val="FontStyle26"/>
          <w:rFonts w:ascii="Times New Roman" w:hAnsi="Times New Roman" w:cs="Times New Roman"/>
          <w:b/>
          <w:color w:val="0000CC"/>
        </w:rPr>
        <w:t>ОБЯЗАННОСТЬ СТРАХОВАТЕЛЯ (РАБОТОДАТЕЛЯ) ПО УПЛАТЕ СТРАХОВЫХ ВЗНОСОВ</w:t>
      </w:r>
    </w:p>
    <w:p w:rsidR="00187CCB" w:rsidRPr="004049C3" w:rsidRDefault="002425FB" w:rsidP="00981445">
      <w:pPr>
        <w:spacing w:after="0" w:line="240" w:lineRule="auto"/>
        <w:rPr>
          <w:rFonts w:ascii="Times New Roman" w:hAnsi="Times New Roman" w:cs="Times New Roman"/>
        </w:rPr>
      </w:pP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ACE2C" wp14:editId="5D043B89">
                <wp:simplePos x="0" y="0"/>
                <wp:positionH relativeFrom="column">
                  <wp:posOffset>3669665</wp:posOffset>
                </wp:positionH>
                <wp:positionV relativeFrom="paragraph">
                  <wp:posOffset>5715</wp:posOffset>
                </wp:positionV>
                <wp:extent cx="3019425" cy="1274445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50E" w:rsidRDefault="00187CCB" w:rsidP="00391F20">
                            <w:pPr>
                              <w:spacing w:after="0" w:line="240" w:lineRule="auto"/>
                              <w:ind w:right="141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91F20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Страхователь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 заключивший трудовой договор с работни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ком, обязан перечислять страховые взносы ежемесячно в 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>срок, установленный для получения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(перечисления) в банках (иных кредитных организациях) 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>средств на выплату заработной платы за истекший месяц</w:t>
                            </w:r>
                            <w:r w:rsidR="00F2650E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2650E"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(п.п.2 п.2 ст. 17 </w:t>
                            </w:r>
                            <w:r w:rsidR="00F2650E"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Федерального закона № 125 </w:t>
                            </w:r>
                            <w:r w:rsidR="00F2650E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–</w:t>
                            </w:r>
                            <w:r w:rsidR="00F2650E"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ФЗ</w:t>
                            </w:r>
                            <w:r w:rsidR="00F2650E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5722B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288.95pt;margin-top:.45pt;width:237.75pt;height:100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" stroked="f">
                <v:textbox style="mso-fit-shape-to-text:t">
                  <w:txbxContent>
                    <w:p w:rsidR="00F2650E" w:rsidRDefault="00187CCB" w:rsidP="00391F20">
                      <w:pPr>
                        <w:spacing w:after="0" w:line="240" w:lineRule="auto"/>
                        <w:ind w:right="141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91F20">
                        <w:rPr>
                          <w:rStyle w:val="FontStyle22"/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Страхователь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, заключивший трудовой договор с работни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ком, обязан перечислять страховые взносы ежемесячно в 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b/>
                          <w:color w:val="C00000"/>
                          <w:sz w:val="21"/>
                          <w:szCs w:val="21"/>
                        </w:rPr>
                        <w:t>срок, установленный для получения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(перечисления) в банках (иных кредитных организациях) 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b/>
                          <w:color w:val="C00000"/>
                          <w:sz w:val="21"/>
                          <w:szCs w:val="21"/>
                        </w:rPr>
                        <w:t>средств на выплату заработной платы за истекший месяц</w:t>
                      </w:r>
                      <w:r w:rsidR="00F2650E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F2650E"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(п.п.2 п.2 ст. 17 </w:t>
                      </w:r>
                      <w:r w:rsidR="00F2650E"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Федерального закона № 125 </w:t>
                      </w:r>
                      <w:r w:rsidR="00F2650E">
                        <w:rPr>
                          <w:rFonts w:ascii="Times New Roman" w:hAnsi="Times New Roman"/>
                          <w:sz w:val="21"/>
                          <w:szCs w:val="21"/>
                        </w:rPr>
                        <w:t>–</w:t>
                      </w:r>
                      <w:r w:rsidR="00F2650E"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ФЗ</w:t>
                      </w:r>
                      <w:r w:rsidR="00F2650E">
                        <w:rPr>
                          <w:rFonts w:ascii="Times New Roman" w:hAnsi="Times New Roman"/>
                          <w:sz w:val="21"/>
                          <w:szCs w:val="21"/>
                        </w:rPr>
                        <w:t>)</w:t>
                      </w:r>
                      <w:r w:rsidR="005722B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B664D" wp14:editId="7F708211">
                <wp:simplePos x="0" y="0"/>
                <wp:positionH relativeFrom="column">
                  <wp:posOffset>635</wp:posOffset>
                </wp:positionH>
                <wp:positionV relativeFrom="paragraph">
                  <wp:posOffset>5715</wp:posOffset>
                </wp:positionV>
                <wp:extent cx="3343275" cy="20859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CB" w:rsidRPr="00B052F3" w:rsidRDefault="00187CCB" w:rsidP="004049C3">
                            <w:pPr>
                              <w:pStyle w:val="Style4"/>
                              <w:widowControl/>
                              <w:spacing w:line="240" w:lineRule="auto"/>
                              <w:ind w:right="76"/>
                              <w:jc w:val="both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41107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Плательщик обязан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правильно исчислять и своевре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менно уплачивать (перечислять) страховые взносы со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гласно п.1 ч.2 ст.28 Федерального закона от 24.07.2009 № 212-ФЗ «О страховых взносах в Пенсионный фонд Российской Федерации, Фонд соци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ального страхования Российской Федерации, Федераль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ный фонд обязательного медицинского страхования» (далее – </w:t>
                            </w:r>
                            <w:r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Федеральный закон № 212 - 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). В соответствии с ч.5 ст. 15 </w:t>
                            </w:r>
                            <w:r w:rsidR="00391F20"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Федеральн</w:t>
                            </w:r>
                            <w:r w:rsidR="00E2262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ого</w:t>
                            </w:r>
                            <w:r w:rsidR="00391F20"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закон</w:t>
                            </w:r>
                            <w:r w:rsidR="00E22627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</w:t>
                            </w:r>
                            <w:r w:rsidR="00391F20" w:rsidRPr="00B052F3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№ 212-ФЗ</w:t>
                            </w:r>
                            <w:r w:rsidR="00391F20" w:rsidRPr="00341107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>ежемесячный обязательный платеж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подлежит уплате в срок не позднее </w:t>
                            </w:r>
                            <w:r w:rsidRPr="00341107">
                              <w:rPr>
                                <w:rStyle w:val="FontStyle22"/>
                                <w:rFonts w:ascii="Times New Roman" w:hAnsi="Times New Roman" w:cs="Times New Roman"/>
                                <w:b/>
                                <w:color w:val="C00000"/>
                                <w:sz w:val="21"/>
                                <w:szCs w:val="21"/>
                              </w:rPr>
                              <w:t>15-го числа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календарного месяца, следующего за календарным меся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>цем, за который он начислен.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.05pt;margin-top:.45pt;width:263.2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" stroked="f">
                <v:textbox>
                  <w:txbxContent>
                    <w:p w:rsidR="00187CCB" w:rsidRPr="00B052F3" w:rsidRDefault="00187CCB" w:rsidP="004049C3">
                      <w:pPr>
                        <w:pStyle w:val="Style4"/>
                        <w:widowControl/>
                        <w:spacing w:line="240" w:lineRule="auto"/>
                        <w:ind w:right="76"/>
                        <w:jc w:val="both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341107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Плательщик обязан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правильно исчислять и своевре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менно уплачивать (перечислять) страховые взносы со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гласно п.1 ч.2 ст.28 Федерального закона от 24.07.2009 № 212-ФЗ «О страховых взносах в Пенсионный фонд Российской Федерации, Фонд соци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ального страхования Российской Федерации, Федераль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ный фонд обязательного медицинского страхования» (далее – </w:t>
                      </w:r>
                      <w:r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Федеральный закон № 212 - 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). В соответствии с ч.5 ст. 15 </w:t>
                      </w:r>
                      <w:r w:rsidR="00391F20"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Федеральн</w:t>
                      </w:r>
                      <w:r w:rsidR="00E2262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ого</w:t>
                      </w:r>
                      <w:r w:rsidR="00391F20"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закон</w:t>
                      </w:r>
                      <w:r w:rsidR="00E22627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</w:t>
                      </w:r>
                      <w:r w:rsidR="00391F20" w:rsidRPr="00B052F3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№ 212-ФЗ</w:t>
                      </w:r>
                      <w:r w:rsidR="00391F20" w:rsidRPr="00341107">
                        <w:rPr>
                          <w:rStyle w:val="FontStyle22"/>
                          <w:rFonts w:ascii="Times New Roman" w:hAnsi="Times New Roman" w:cs="Times New Roman"/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b/>
                          <w:color w:val="C00000"/>
                          <w:sz w:val="21"/>
                          <w:szCs w:val="21"/>
                        </w:rPr>
                        <w:t>ежемесячный обязательный платеж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подлежит уплате в срок не позднее </w:t>
                      </w:r>
                      <w:r w:rsidRPr="00341107">
                        <w:rPr>
                          <w:rStyle w:val="FontStyle22"/>
                          <w:rFonts w:ascii="Times New Roman" w:hAnsi="Times New Roman" w:cs="Times New Roman"/>
                          <w:b/>
                          <w:color w:val="C00000"/>
                          <w:sz w:val="21"/>
                          <w:szCs w:val="21"/>
                        </w:rPr>
                        <w:t>15-го числа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календарного месяца, следующего за календарным меся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>цем, за который он начислен.</w:t>
                      </w:r>
                    </w:p>
                  </w:txbxContent>
                </v:textbox>
              </v:shape>
            </w:pict>
          </mc:Fallback>
        </mc:AlternateContent>
      </w: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EA5954" w:rsidRPr="004049C3" w:rsidRDefault="00EA5954" w:rsidP="00981445">
      <w:pPr>
        <w:spacing w:after="0" w:line="240" w:lineRule="auto"/>
        <w:rPr>
          <w:rFonts w:ascii="Times New Roman" w:hAnsi="Times New Roman" w:cs="Times New Roman"/>
        </w:rPr>
      </w:pPr>
    </w:p>
    <w:p w:rsidR="00187CCB" w:rsidRPr="004049C3" w:rsidRDefault="00187CCB" w:rsidP="00981445">
      <w:pPr>
        <w:spacing w:after="0" w:line="240" w:lineRule="auto"/>
        <w:rPr>
          <w:rFonts w:ascii="Times New Roman" w:hAnsi="Times New Roman" w:cs="Times New Roman"/>
        </w:rPr>
      </w:pPr>
    </w:p>
    <w:p w:rsidR="00A93A8F" w:rsidRPr="004049C3" w:rsidRDefault="00A93A8F" w:rsidP="00981445">
      <w:pPr>
        <w:pStyle w:val="Style1"/>
        <w:widowControl/>
        <w:jc w:val="center"/>
        <w:rPr>
          <w:rStyle w:val="FontStyle26"/>
          <w:rFonts w:ascii="Times New Roman" w:hAnsi="Times New Roman" w:cs="Times New Roman"/>
        </w:rPr>
      </w:pPr>
    </w:p>
    <w:p w:rsidR="00A93A8F" w:rsidRPr="004049C3" w:rsidRDefault="00A93A8F" w:rsidP="00981445">
      <w:pPr>
        <w:pStyle w:val="Style1"/>
        <w:widowControl/>
        <w:jc w:val="center"/>
        <w:rPr>
          <w:rStyle w:val="FontStyle26"/>
          <w:rFonts w:ascii="Times New Roman" w:hAnsi="Times New Roman" w:cs="Times New Roman"/>
        </w:rPr>
      </w:pPr>
    </w:p>
    <w:p w:rsidR="002425FB" w:rsidRDefault="002425FB" w:rsidP="00981445">
      <w:pPr>
        <w:pStyle w:val="Style1"/>
        <w:widowControl/>
        <w:jc w:val="center"/>
        <w:rPr>
          <w:rStyle w:val="FontStyle26"/>
          <w:rFonts w:ascii="Times New Roman" w:hAnsi="Times New Roman" w:cs="Times New Roman"/>
          <w:b/>
        </w:rPr>
      </w:pPr>
    </w:p>
    <w:p w:rsidR="00187CCB" w:rsidRPr="004049C3" w:rsidRDefault="00391F20" w:rsidP="00B052F3">
      <w:pPr>
        <w:pStyle w:val="Style1"/>
        <w:widowControl/>
        <w:jc w:val="center"/>
        <w:rPr>
          <w:rFonts w:ascii="Times New Roman" w:hAnsi="Times New Roman"/>
        </w:rPr>
      </w:pPr>
      <w:r w:rsidRPr="004049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E8C81" wp14:editId="2EF0E59D">
                <wp:simplePos x="0" y="0"/>
                <wp:positionH relativeFrom="column">
                  <wp:posOffset>3705860</wp:posOffset>
                </wp:positionH>
                <wp:positionV relativeFrom="paragraph">
                  <wp:posOffset>146050</wp:posOffset>
                </wp:positionV>
                <wp:extent cx="2933700" cy="143827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924" w:rsidRDefault="00187CCB" w:rsidP="00046924">
                            <w:pPr>
                              <w:spacing w:after="0" w:line="240" w:lineRule="auto"/>
                              <w:jc w:val="both"/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 обязательному социальному страхованию от несчастных случаев на производстве и профес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softHyphen/>
                              <w:t xml:space="preserve">сиональных заболеваний применяется тариф </w:t>
                            </w:r>
                          </w:p>
                          <w:p w:rsidR="00C952DA" w:rsidRPr="00B052F3" w:rsidRDefault="00187CCB" w:rsidP="000469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46924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>от</w:t>
                            </w:r>
                            <w:r w:rsidR="00046924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 xml:space="preserve">0,2% до 8,5% 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в зависимости от вида экономической деятельности (ст.1 ФЗ от 22.12.2005 № 179-ФЗ, льготы по уплате определены ст.2 </w:t>
                            </w:r>
                            <w:r w:rsidR="000A5FFA"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ФЗ от 22.12.2005 № 179-ФЗ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291.8pt;margin-top:11.5pt;width:231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YokgIAABc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" stroked="f">
                <v:textbox>
                  <w:txbxContent>
                    <w:p w:rsidR="00046924" w:rsidRDefault="00187CCB" w:rsidP="00046924">
                      <w:pPr>
                        <w:spacing w:after="0" w:line="240" w:lineRule="auto"/>
                        <w:jc w:val="both"/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>По обязательному социальному страхованию от несчастных случаев на производстве и профес</w:t>
                      </w: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softHyphen/>
                        <w:t xml:space="preserve">сиональных заболеваний применяется тариф </w:t>
                      </w:r>
                    </w:p>
                    <w:p w:rsidR="00C952DA" w:rsidRPr="00B052F3" w:rsidRDefault="00187CCB" w:rsidP="000469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046924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>от</w:t>
                      </w:r>
                      <w:r w:rsidR="00046924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 xml:space="preserve">0,2% до 8,5% 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в зависимости от вида экономической деятельности (ст.1 ФЗ от 22.12.2005 № 179-ФЗ, льготы по уплате определены ст.2 </w:t>
                      </w:r>
                      <w:r w:rsidR="000A5FFA"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ФЗ от 22.12.2005 № 179-ФЗ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187CCB" w:rsidRPr="00B052F3">
        <w:rPr>
          <w:rStyle w:val="FontStyle26"/>
          <w:rFonts w:ascii="Times New Roman" w:hAnsi="Times New Roman" w:cs="Times New Roman"/>
          <w:b/>
          <w:color w:val="0000CC"/>
        </w:rPr>
        <w:t>ТАРИФЫ СТРАХОВЫХ ВЗНОСОВ</w:t>
      </w:r>
    </w:p>
    <w:p w:rsidR="0084301C" w:rsidRPr="004049C3" w:rsidRDefault="00341107" w:rsidP="00981445">
      <w:pPr>
        <w:spacing w:after="0" w:line="240" w:lineRule="auto"/>
        <w:rPr>
          <w:rFonts w:ascii="Times New Roman" w:hAnsi="Times New Roman" w:cs="Times New Roman"/>
        </w:rPr>
      </w:pPr>
      <w:r w:rsidRPr="004049C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45E11" wp14:editId="59C9765C">
                <wp:simplePos x="0" y="0"/>
                <wp:positionH relativeFrom="column">
                  <wp:posOffset>59690</wp:posOffset>
                </wp:positionH>
                <wp:positionV relativeFrom="paragraph">
                  <wp:posOffset>42545</wp:posOffset>
                </wp:positionV>
                <wp:extent cx="3286125" cy="12001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CCB" w:rsidRPr="00B052F3" w:rsidRDefault="00187CCB" w:rsidP="004049C3">
                            <w:pPr>
                              <w:spacing w:after="0" w:line="240" w:lineRule="auto"/>
                              <w:ind w:right="76"/>
                              <w:rPr>
                                <w:rStyle w:val="FontStyle27"/>
                                <w:rFonts w:ascii="Times New Roman" w:hAnsi="Times New Roman" w:cs="Times New Roman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По обязательному социальному страхованию на случай временной нетрудоспособности и в связи с материнством применяется тариф </w:t>
                            </w:r>
                            <w:r w:rsidRPr="00B052F3">
                              <w:rPr>
                                <w:rStyle w:val="FontStyle27"/>
                                <w:rFonts w:ascii="Times New Roman" w:hAnsi="Times New Roman" w:cs="Times New Roman"/>
                                <w:color w:val="C00000"/>
                                <w:sz w:val="21"/>
                                <w:szCs w:val="21"/>
                              </w:rPr>
                              <w:t>2,9 %</w:t>
                            </w:r>
                          </w:p>
                          <w:p w:rsidR="00187CCB" w:rsidRPr="00B052F3" w:rsidRDefault="00187CCB" w:rsidP="004049C3">
                            <w:pPr>
                              <w:pStyle w:val="Style19"/>
                              <w:widowControl/>
                              <w:spacing w:line="240" w:lineRule="auto"/>
                              <w:ind w:right="76"/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(п.2 ч.2 ст.12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Федерального закона № 212 - ФЗ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. Пониженные тарифы для отдельных категорий страхователей предусмотрены в ст. 58 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Федерального закона № 212 </w:t>
                            </w:r>
                            <w:r w:rsidR="0034110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–</w:t>
                            </w:r>
                            <w:r w:rsidRPr="00B052F3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ФЗ</w:t>
                            </w:r>
                            <w:r w:rsidR="0034110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Pr="00B052F3">
                              <w:rPr>
                                <w:rStyle w:val="FontStyle22"/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4.7pt;margin-top:3.35pt;width:258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q+kwIAABc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" stroked="f">
                <v:textbox>
                  <w:txbxContent>
                    <w:p w:rsidR="00187CCB" w:rsidRPr="00B052F3" w:rsidRDefault="00187CCB" w:rsidP="004049C3">
                      <w:pPr>
                        <w:spacing w:after="0" w:line="240" w:lineRule="auto"/>
                        <w:ind w:right="76"/>
                        <w:rPr>
                          <w:rStyle w:val="FontStyle27"/>
                          <w:rFonts w:ascii="Times New Roman" w:hAnsi="Times New Roman" w:cs="Times New Roman"/>
                          <w:b w:val="0"/>
                          <w:bCs w:val="0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По обязательному социальному страхованию на случай временной нетрудоспособности и в связи с материнством применяется тариф </w:t>
                      </w:r>
                      <w:r w:rsidRPr="00B052F3">
                        <w:rPr>
                          <w:rStyle w:val="FontStyle27"/>
                          <w:rFonts w:ascii="Times New Roman" w:hAnsi="Times New Roman" w:cs="Times New Roman"/>
                          <w:color w:val="C00000"/>
                          <w:sz w:val="21"/>
                          <w:szCs w:val="21"/>
                        </w:rPr>
                        <w:t>2,9 %</w:t>
                      </w:r>
                    </w:p>
                    <w:p w:rsidR="00187CCB" w:rsidRPr="00B052F3" w:rsidRDefault="00187CCB" w:rsidP="004049C3">
                      <w:pPr>
                        <w:pStyle w:val="Style19"/>
                        <w:widowControl/>
                        <w:spacing w:line="240" w:lineRule="auto"/>
                        <w:ind w:right="76"/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(п.2 ч.2 ст.12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>Федерального закона № 212 - ФЗ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. Пониженные тарифы для отдельных категорий страхователей предусмотрены в ст. 58 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Федерального закона № 212 </w:t>
                      </w:r>
                      <w:r w:rsidR="0034110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–</w:t>
                      </w:r>
                      <w:r w:rsidRPr="00B052F3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ФЗ</w:t>
                      </w:r>
                      <w:r w:rsidR="00341107">
                        <w:rPr>
                          <w:rFonts w:ascii="Times New Roman" w:hAnsi="Times New Roman"/>
                          <w:sz w:val="21"/>
                          <w:szCs w:val="21"/>
                        </w:rPr>
                        <w:t>)</w:t>
                      </w:r>
                      <w:r w:rsidRPr="00B052F3">
                        <w:rPr>
                          <w:rStyle w:val="FontStyle22"/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301C" w:rsidRPr="004049C3" w:rsidRDefault="0084301C" w:rsidP="00981445">
      <w:pPr>
        <w:spacing w:after="0" w:line="240" w:lineRule="auto"/>
        <w:rPr>
          <w:rFonts w:ascii="Times New Roman" w:hAnsi="Times New Roman" w:cs="Times New Roman"/>
        </w:rPr>
      </w:pPr>
    </w:p>
    <w:p w:rsidR="0084301C" w:rsidRPr="004049C3" w:rsidRDefault="0084301C" w:rsidP="00981445">
      <w:pPr>
        <w:spacing w:after="0" w:line="240" w:lineRule="auto"/>
        <w:rPr>
          <w:rFonts w:ascii="Times New Roman" w:hAnsi="Times New Roman" w:cs="Times New Roman"/>
        </w:rPr>
      </w:pPr>
    </w:p>
    <w:p w:rsidR="00C952DA" w:rsidRPr="004049C3" w:rsidRDefault="00C952DA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sz w:val="22"/>
          <w:szCs w:val="22"/>
        </w:rPr>
      </w:pPr>
    </w:p>
    <w:p w:rsidR="00C952DA" w:rsidRPr="004049C3" w:rsidRDefault="00C952DA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sz w:val="22"/>
          <w:szCs w:val="22"/>
        </w:rPr>
      </w:pPr>
    </w:p>
    <w:p w:rsidR="00C952DA" w:rsidRPr="004049C3" w:rsidRDefault="00C952DA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sz w:val="22"/>
          <w:szCs w:val="22"/>
        </w:rPr>
      </w:pPr>
    </w:p>
    <w:p w:rsidR="00C952DA" w:rsidRPr="004049C3" w:rsidRDefault="00C952DA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sz w:val="22"/>
          <w:szCs w:val="22"/>
        </w:rPr>
      </w:pPr>
    </w:p>
    <w:p w:rsidR="00C952DA" w:rsidRPr="004049C3" w:rsidRDefault="00C952DA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sz w:val="22"/>
          <w:szCs w:val="22"/>
        </w:rPr>
      </w:pPr>
    </w:p>
    <w:p w:rsidR="00B052F3" w:rsidRPr="00376D21" w:rsidRDefault="00B052F3" w:rsidP="00B052F3">
      <w:pPr>
        <w:pStyle w:val="Style27"/>
        <w:widowControl/>
        <w:tabs>
          <w:tab w:val="left" w:pos="851"/>
        </w:tabs>
        <w:jc w:val="left"/>
        <w:rPr>
          <w:rStyle w:val="FontStyle59"/>
          <w:rFonts w:ascii="Times New Roman" w:hAnsi="Times New Roman" w:cs="Times New Roman"/>
          <w:b/>
          <w:bCs/>
          <w:color w:val="0000CC"/>
          <w:sz w:val="22"/>
          <w:szCs w:val="22"/>
        </w:rPr>
      </w:pPr>
      <w:r>
        <w:rPr>
          <w:rStyle w:val="FontStyle59"/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 w:rsidR="00187CCB" w:rsidRPr="00376D21">
        <w:rPr>
          <w:rStyle w:val="FontStyle59"/>
          <w:rFonts w:ascii="Times New Roman" w:hAnsi="Times New Roman" w:cs="Times New Roman"/>
          <w:b/>
          <w:color w:val="0000CC"/>
          <w:sz w:val="22"/>
          <w:szCs w:val="22"/>
        </w:rPr>
        <w:t xml:space="preserve">ПОНИЖЕННЫЕ </w:t>
      </w:r>
      <w:r w:rsidR="00B15261" w:rsidRPr="00376D21">
        <w:rPr>
          <w:rStyle w:val="FontStyle59"/>
          <w:rFonts w:ascii="Times New Roman" w:hAnsi="Times New Roman" w:cs="Times New Roman"/>
          <w:b/>
          <w:color w:val="0000CC"/>
          <w:sz w:val="22"/>
          <w:szCs w:val="22"/>
        </w:rPr>
        <w:t xml:space="preserve">ТАРИФЫ ПО </w:t>
      </w:r>
      <w:r w:rsidR="00B15261" w:rsidRPr="00376D21">
        <w:rPr>
          <w:rStyle w:val="FontStyle59"/>
          <w:rFonts w:ascii="Times New Roman" w:hAnsi="Times New Roman" w:cs="Times New Roman"/>
          <w:b/>
          <w:bCs/>
          <w:color w:val="0000CC"/>
          <w:sz w:val="22"/>
          <w:szCs w:val="22"/>
        </w:rPr>
        <w:t>ОБЯЗАТЕЛЬНОМУ СОЦИАЛЬНОМУ СТРАХОВАНИЮ</w:t>
      </w:r>
    </w:p>
    <w:p w:rsidR="00187CCB" w:rsidRPr="005573E1" w:rsidRDefault="00376D21" w:rsidP="00B052F3">
      <w:pPr>
        <w:pStyle w:val="Style27"/>
        <w:widowControl/>
        <w:tabs>
          <w:tab w:val="left" w:pos="851"/>
        </w:tabs>
        <w:jc w:val="center"/>
        <w:rPr>
          <w:rStyle w:val="FontStyle59"/>
          <w:rFonts w:ascii="Times New Roman" w:hAnsi="Times New Roman" w:cs="Times New Roman"/>
          <w:b/>
          <w:bCs/>
          <w:color w:val="C00000"/>
          <w:sz w:val="22"/>
          <w:szCs w:val="22"/>
        </w:rPr>
      </w:pPr>
      <w:r>
        <w:rPr>
          <w:rStyle w:val="FontStyle59"/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         </w:t>
      </w:r>
      <w:r w:rsidR="00B15261" w:rsidRPr="005573E1">
        <w:rPr>
          <w:rStyle w:val="FontStyle59"/>
          <w:rFonts w:ascii="Times New Roman" w:hAnsi="Times New Roman" w:cs="Times New Roman"/>
          <w:b/>
          <w:bCs/>
          <w:color w:val="C00000"/>
          <w:sz w:val="22"/>
          <w:szCs w:val="22"/>
        </w:rPr>
        <w:t>НА СЛУЧАЙ ВРЕМЕННОЙ НЕТРУДОСПОСОБНОСТИ И В СВЯЗИ С МАТЕРИНСТВОМ</w:t>
      </w:r>
    </w:p>
    <w:p w:rsidR="004049C3" w:rsidRPr="005573E1" w:rsidRDefault="004049C3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color w:val="C00000"/>
          <w:sz w:val="22"/>
          <w:szCs w:val="22"/>
        </w:rPr>
      </w:pPr>
    </w:p>
    <w:p w:rsidR="00187CCB" w:rsidRPr="004049C3" w:rsidRDefault="00187CCB" w:rsidP="00376D21">
      <w:pPr>
        <w:pStyle w:val="Style9"/>
        <w:widowControl/>
        <w:tabs>
          <w:tab w:val="left" w:pos="10490"/>
        </w:tabs>
        <w:spacing w:line="240" w:lineRule="auto"/>
        <w:ind w:left="426" w:right="482" w:firstLine="283"/>
        <w:jc w:val="both"/>
        <w:rPr>
          <w:rStyle w:val="FontStyle59"/>
          <w:rFonts w:ascii="Times New Roman" w:hAnsi="Times New Roman" w:cs="Times New Roman"/>
          <w:sz w:val="22"/>
          <w:szCs w:val="22"/>
        </w:rPr>
      </w:pPr>
      <w:r w:rsidRPr="004049C3">
        <w:rPr>
          <w:rStyle w:val="FontStyle59"/>
          <w:rFonts w:ascii="Times New Roman" w:hAnsi="Times New Roman" w:cs="Times New Roman"/>
          <w:sz w:val="22"/>
          <w:szCs w:val="22"/>
        </w:rPr>
        <w:t xml:space="preserve">Категории плательщиков, которые имеют право на уплату страховых взносов в Фонд по пониженным тарифам, установлены в статье 58 </w:t>
      </w:r>
      <w:r w:rsidRPr="004049C3">
        <w:rPr>
          <w:rFonts w:ascii="Times New Roman" w:hAnsi="Times New Roman"/>
          <w:sz w:val="22"/>
          <w:szCs w:val="22"/>
        </w:rPr>
        <w:t>Федерального закона № 212 - ФЗ</w:t>
      </w:r>
      <w:r w:rsidRPr="004049C3">
        <w:rPr>
          <w:rStyle w:val="FontStyle59"/>
          <w:rFonts w:ascii="Times New Roman" w:hAnsi="Times New Roman" w:cs="Times New Roman"/>
          <w:sz w:val="22"/>
          <w:szCs w:val="22"/>
        </w:rPr>
        <w:t>.</w:t>
      </w:r>
    </w:p>
    <w:tbl>
      <w:tblPr>
        <w:tblpPr w:leftFromText="180" w:rightFromText="180" w:vertAnchor="text" w:horzAnchor="page" w:tblpX="1509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2693"/>
        <w:gridCol w:w="2126"/>
      </w:tblGrid>
      <w:tr w:rsidR="004049C3" w:rsidRPr="004049C3" w:rsidTr="00E42ED8">
        <w:trPr>
          <w:trHeight w:val="558"/>
        </w:trPr>
        <w:tc>
          <w:tcPr>
            <w:tcW w:w="44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Категории страхователей, имеющих право применять пониженные тарифы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Норма статьи 58 Закона № 212-ФЗ</w:t>
            </w:r>
            <w:r w:rsidR="0004692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пункт)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049C3" w:rsidRPr="00B052F3" w:rsidRDefault="004049C3" w:rsidP="00B70FC9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Тариф в 201</w:t>
            </w:r>
            <w:r w:rsidR="00B70FC9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6</w:t>
            </w: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</w:tr>
      <w:tr w:rsidR="004049C3" w:rsidRPr="004049C3" w:rsidTr="004049C3">
        <w:trPr>
          <w:trHeight w:val="33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Хозяйственные общества бюджетных научных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8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ч.1 п.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  <w:tr w:rsidR="004049C3" w:rsidRPr="004049C3" w:rsidTr="004049C3">
        <w:trPr>
          <w:trHeight w:val="285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Резиденты технико-внедренческой особой зоны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spacing w:line="240" w:lineRule="auto"/>
              <w:jc w:val="center"/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  <w:tr w:rsidR="004049C3" w:rsidRPr="004049C3" w:rsidTr="004049C3">
        <w:trPr>
          <w:trHeight w:val="216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 xml:space="preserve">Организации, осуществляющие деятельность в сфере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  <w:lang w:val="en-US"/>
              </w:rPr>
              <w:t>IT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-технологий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  <w:tr w:rsidR="004049C3" w:rsidRPr="004049C3" w:rsidTr="004049C3">
        <w:trPr>
          <w:trHeight w:val="232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Плательщики УСН, основной вид экономической деятельности которых определен в соответствии со ст.58 Федерального закона № 212 - ФЗ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308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ind w:hanging="15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Вознаграждения членам экипажей судов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30"/>
              <w:widowControl/>
              <w:tabs>
                <w:tab w:val="left" w:leader="dot" w:pos="990"/>
              </w:tabs>
              <w:jc w:val="center"/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432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ind w:hanging="15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Аптеки на ЕНВД в отношении выплат и вознаграждений лицам, осуществляющим фармацевтическую деятельность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30"/>
              <w:widowControl/>
              <w:tabs>
                <w:tab w:val="left" w:leader="dot" w:pos="990"/>
              </w:tabs>
              <w:jc w:val="center"/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232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Некоммерческие организации на УСН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ч.1 п.</w:t>
            </w: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296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Благотворительные организации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232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ИП, применяющие патентную систему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226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Резидент территории опережающего социально-экономического развития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ч.1 ст. 58.5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</w:tr>
      <w:tr w:rsidR="004049C3" w:rsidRPr="004049C3" w:rsidTr="004049C3">
        <w:trPr>
          <w:trHeight w:val="150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Плательщики, производящие выплаты в пользу иностранных граждан и лиц без гражданства, временно пребывающих в Российской Федерации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п. 2.1 ч.2 ст. 12</w:t>
            </w:r>
          </w:p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ч.3 ст. 58.2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1,8%</w:t>
            </w:r>
          </w:p>
        </w:tc>
      </w:tr>
    </w:tbl>
    <w:p w:rsidR="00187CCB" w:rsidRPr="004049C3" w:rsidRDefault="00187CCB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203422" w:rsidRDefault="00203422" w:rsidP="00C952DA">
      <w:pPr>
        <w:pStyle w:val="Style9"/>
        <w:widowControl/>
        <w:spacing w:line="240" w:lineRule="auto"/>
        <w:ind w:firstLine="709"/>
        <w:jc w:val="center"/>
        <w:rPr>
          <w:rStyle w:val="FontStyle59"/>
          <w:rFonts w:ascii="Times New Roman" w:hAnsi="Times New Roman" w:cs="Times New Roman"/>
        </w:rPr>
      </w:pPr>
    </w:p>
    <w:p w:rsidR="00B052F3" w:rsidRPr="004049C3" w:rsidRDefault="00B052F3" w:rsidP="00C952DA">
      <w:pPr>
        <w:pStyle w:val="Style9"/>
        <w:widowControl/>
        <w:spacing w:line="240" w:lineRule="auto"/>
        <w:ind w:firstLine="709"/>
        <w:jc w:val="center"/>
        <w:rPr>
          <w:rStyle w:val="FontStyle59"/>
          <w:rFonts w:ascii="Times New Roman" w:hAnsi="Times New Roman" w:cs="Times New Roman"/>
        </w:rPr>
      </w:pPr>
    </w:p>
    <w:p w:rsidR="00B052F3" w:rsidRDefault="00B052F3" w:rsidP="00940F46">
      <w:pPr>
        <w:pStyle w:val="Style9"/>
        <w:widowControl/>
        <w:spacing w:line="240" w:lineRule="auto"/>
        <w:ind w:right="198" w:firstLine="0"/>
        <w:jc w:val="center"/>
        <w:rPr>
          <w:rStyle w:val="FontStyle58"/>
          <w:rFonts w:ascii="Times New Roman" w:hAnsi="Times New Roman" w:cs="Times New Roman"/>
          <w:i w:val="0"/>
          <w:sz w:val="22"/>
          <w:szCs w:val="22"/>
        </w:rPr>
      </w:pPr>
    </w:p>
    <w:p w:rsidR="001A20BF" w:rsidRDefault="001A20BF" w:rsidP="00940F46">
      <w:pPr>
        <w:pStyle w:val="Style9"/>
        <w:widowControl/>
        <w:spacing w:line="240" w:lineRule="auto"/>
        <w:ind w:right="198" w:firstLine="0"/>
        <w:jc w:val="center"/>
        <w:rPr>
          <w:rStyle w:val="FontStyle58"/>
          <w:rFonts w:ascii="Times New Roman" w:hAnsi="Times New Roman" w:cs="Times New Roman"/>
          <w:i w:val="0"/>
          <w:sz w:val="22"/>
          <w:szCs w:val="22"/>
        </w:rPr>
      </w:pPr>
    </w:p>
    <w:p w:rsidR="00040526" w:rsidRDefault="00040526" w:rsidP="00940F46">
      <w:pPr>
        <w:pStyle w:val="Style9"/>
        <w:widowControl/>
        <w:spacing w:line="240" w:lineRule="auto"/>
        <w:ind w:right="198" w:firstLine="0"/>
        <w:jc w:val="center"/>
        <w:rPr>
          <w:rStyle w:val="FontStyle58"/>
          <w:rFonts w:ascii="Times New Roman" w:hAnsi="Times New Roman" w:cs="Times New Roman"/>
          <w:i w:val="0"/>
          <w:sz w:val="22"/>
          <w:szCs w:val="22"/>
        </w:rPr>
      </w:pPr>
    </w:p>
    <w:p w:rsidR="004049C3" w:rsidRPr="00376D21" w:rsidRDefault="00090462" w:rsidP="00C11D28">
      <w:pPr>
        <w:pStyle w:val="Style9"/>
        <w:widowControl/>
        <w:spacing w:line="240" w:lineRule="auto"/>
        <w:ind w:right="-143" w:firstLine="0"/>
        <w:jc w:val="center"/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</w:pPr>
      <w:r w:rsidRPr="00376D21">
        <w:rPr>
          <w:rStyle w:val="FontStyle58"/>
          <w:rFonts w:ascii="Times New Roman" w:hAnsi="Times New Roman" w:cs="Times New Roman"/>
          <w:i w:val="0"/>
          <w:color w:val="0000CC"/>
          <w:sz w:val="22"/>
          <w:szCs w:val="22"/>
        </w:rPr>
        <w:t>ЛЬ</w:t>
      </w:r>
      <w:r w:rsidR="001A20BF" w:rsidRPr="00376D21">
        <w:rPr>
          <w:rStyle w:val="FontStyle58"/>
          <w:rFonts w:ascii="Times New Roman" w:hAnsi="Times New Roman" w:cs="Times New Roman"/>
          <w:i w:val="0"/>
          <w:color w:val="0000CC"/>
          <w:sz w:val="22"/>
          <w:szCs w:val="22"/>
        </w:rPr>
        <w:t>Г</w:t>
      </w:r>
      <w:r w:rsidRPr="00376D21">
        <w:rPr>
          <w:rStyle w:val="FontStyle58"/>
          <w:rFonts w:ascii="Times New Roman" w:hAnsi="Times New Roman" w:cs="Times New Roman"/>
          <w:i w:val="0"/>
          <w:color w:val="0000CC"/>
          <w:sz w:val="22"/>
          <w:szCs w:val="22"/>
        </w:rPr>
        <w:t>ОТЫ ПО УПЛАТЕ С</w:t>
      </w:r>
      <w:r w:rsidRPr="00376D2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 xml:space="preserve">ТРАХОВЫХ ВЗНОСОВ НА ОБЯЗАТЕЛЬНОЕ СОЦИАЛЬНОЕ </w:t>
      </w:r>
      <w:r w:rsidR="00C11D28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>С</w:t>
      </w:r>
      <w:r w:rsidRPr="00376D2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 xml:space="preserve">ТРАХОВАНИЕ </w:t>
      </w:r>
    </w:p>
    <w:p w:rsidR="00090462" w:rsidRPr="00376D21" w:rsidRDefault="00090462" w:rsidP="00823175">
      <w:pPr>
        <w:pStyle w:val="Style9"/>
        <w:widowControl/>
        <w:spacing w:line="240" w:lineRule="auto"/>
        <w:ind w:firstLine="0"/>
        <w:jc w:val="center"/>
        <w:rPr>
          <w:rStyle w:val="FontStyle58"/>
          <w:rFonts w:ascii="Times New Roman" w:hAnsi="Times New Roman" w:cs="Times New Roman"/>
          <w:i w:val="0"/>
          <w:color w:val="C00000"/>
          <w:sz w:val="22"/>
          <w:szCs w:val="22"/>
        </w:rPr>
      </w:pPr>
      <w:r w:rsidRPr="00376D2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>ОТ НЕСЧАСТНЫХ СЛУЧАЕВ НА ПРОИЗВОДСТВЕ И ПРОФЕССИОНАЛЬНЫХ ЗАБОЛЕВАНИЙ</w:t>
      </w:r>
    </w:p>
    <w:p w:rsidR="002F3EA7" w:rsidRP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8"/>
          <w:rFonts w:ascii="Times New Roman" w:hAnsi="Times New Roman"/>
          <w:i w:val="0"/>
          <w:sz w:val="20"/>
          <w:szCs w:val="20"/>
        </w:rPr>
      </w:pPr>
      <w:r w:rsidRPr="002F3EA7"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23968" wp14:editId="1A610F58">
                <wp:simplePos x="0" y="0"/>
                <wp:positionH relativeFrom="column">
                  <wp:posOffset>1783715</wp:posOffset>
                </wp:positionH>
                <wp:positionV relativeFrom="paragraph">
                  <wp:posOffset>91440</wp:posOffset>
                </wp:positionV>
                <wp:extent cx="5019675" cy="533400"/>
                <wp:effectExtent l="0" t="0" r="28575" b="19050"/>
                <wp:wrapNone/>
                <wp:docPr id="7170" name="Прямоугольник 7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9675" cy="5334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A73BFE" w:rsidRDefault="002F3EA7" w:rsidP="002F3EA7">
                            <w:pPr>
                              <w:pStyle w:val="Style9"/>
                              <w:widowControl/>
                              <w:spacing w:line="240" w:lineRule="auto"/>
                              <w:ind w:firstLine="0"/>
                              <w:jc w:val="both"/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2F3EA7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организации любых организационно-правовых форм</w:t>
                            </w:r>
                            <w:r w:rsidR="00A73BFE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,  которые осуществляют  начисление </w:t>
                            </w:r>
                            <w:r w:rsidR="00A73BFE" w:rsidRPr="002F3EA7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выпла</w:t>
                            </w:r>
                            <w:r w:rsidR="00A73BFE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т и иных вознаграждений </w:t>
                            </w:r>
                            <w:r w:rsidR="00A73BFE" w:rsidRPr="002F3EA7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работникам, являющимся инвалидами I, </w:t>
                            </w:r>
                            <w:proofErr w:type="spellStart"/>
                            <w:r w:rsidR="00A73BFE" w:rsidRPr="002F3EA7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II</w:t>
                            </w:r>
                            <w:proofErr w:type="spellEnd"/>
                            <w:r w:rsidR="00A73BFE" w:rsidRPr="002F3EA7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="00A73BFE" w:rsidRPr="002F3EA7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III</w:t>
                            </w:r>
                            <w:proofErr w:type="spellEnd"/>
                            <w:r w:rsidR="00A73BFE" w:rsidRPr="002F3EA7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группы</w:t>
                            </w:r>
                          </w:p>
                          <w:p w:rsidR="00A73BFE" w:rsidRDefault="00A73BFE" w:rsidP="002F3EA7">
                            <w:pPr>
                              <w:pStyle w:val="Style9"/>
                              <w:widowControl/>
                              <w:spacing w:line="240" w:lineRule="auto"/>
                              <w:ind w:firstLine="0"/>
                              <w:jc w:val="both"/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F3EA7" w:rsidRPr="002F3EA7" w:rsidRDefault="00A73BFE" w:rsidP="002F3EA7">
                            <w:pPr>
                              <w:pStyle w:val="Style9"/>
                              <w:widowControl/>
                              <w:spacing w:line="240" w:lineRule="auto"/>
                              <w:ind w:firstLine="0"/>
                              <w:jc w:val="both"/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70" o:spid="_x0000_s1034" style="position:absolute;left:0;text-align:left;margin-left:140.45pt;margin-top:7.2pt;width:395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" fillcolor="#f2dcdb" strokecolor="#a6a6a6">
                <v:stroke joinstyle="round"/>
                <v:path arrowok="t"/>
                <v:textbox>
                  <w:txbxContent>
                    <w:p w:rsidR="00A73BFE" w:rsidRDefault="002F3EA7" w:rsidP="002F3EA7">
                      <w:pPr>
                        <w:pStyle w:val="Style9"/>
                        <w:widowControl/>
                        <w:spacing w:line="240" w:lineRule="auto"/>
                        <w:ind w:firstLine="0"/>
                        <w:jc w:val="both"/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</w:pPr>
                      <w:r w:rsidRPr="002F3EA7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>организации любых организационно-правовых форм</w:t>
                      </w:r>
                      <w:r w:rsidR="00A73BFE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 xml:space="preserve">,  которые осуществляют  начисление </w:t>
                      </w:r>
                      <w:r w:rsidR="00A73BFE" w:rsidRPr="002F3EA7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>выпла</w:t>
                      </w:r>
                      <w:r w:rsidR="00A73BFE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 xml:space="preserve">т и иных вознаграждений </w:t>
                      </w:r>
                      <w:r w:rsidR="00A73BFE" w:rsidRPr="002F3EA7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 xml:space="preserve">работникам, являющимся инвалидами I, </w:t>
                      </w:r>
                      <w:proofErr w:type="spellStart"/>
                      <w:r w:rsidR="00A73BFE" w:rsidRPr="002F3EA7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>II</w:t>
                      </w:r>
                      <w:proofErr w:type="spellEnd"/>
                      <w:r w:rsidR="00A73BFE" w:rsidRPr="002F3EA7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="00A73BFE" w:rsidRPr="002F3EA7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>III</w:t>
                      </w:r>
                      <w:proofErr w:type="spellEnd"/>
                      <w:r w:rsidR="00A73BFE" w:rsidRPr="002F3EA7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 xml:space="preserve"> группы</w:t>
                      </w:r>
                    </w:p>
                    <w:p w:rsidR="00A73BFE" w:rsidRDefault="00A73BFE" w:rsidP="002F3EA7">
                      <w:pPr>
                        <w:pStyle w:val="Style9"/>
                        <w:widowControl/>
                        <w:spacing w:line="240" w:lineRule="auto"/>
                        <w:ind w:firstLine="0"/>
                        <w:jc w:val="both"/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2F3EA7" w:rsidRPr="002F3EA7" w:rsidRDefault="00A73BFE" w:rsidP="002F3EA7">
                      <w:pPr>
                        <w:pStyle w:val="Style9"/>
                        <w:widowControl/>
                        <w:spacing w:line="240" w:lineRule="auto"/>
                        <w:ind w:firstLine="0"/>
                        <w:jc w:val="both"/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2F3EA7" w:rsidRP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</w:p>
    <w:p w:rsidR="002F3EA7" w:rsidRPr="002F3EA7" w:rsidRDefault="000E3320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F0F9E" wp14:editId="10E6EABB">
                <wp:simplePos x="0" y="0"/>
                <wp:positionH relativeFrom="column">
                  <wp:posOffset>1412240</wp:posOffset>
                </wp:positionH>
                <wp:positionV relativeFrom="paragraph">
                  <wp:posOffset>37465</wp:posOffset>
                </wp:positionV>
                <wp:extent cx="0" cy="2438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2pt,2.95pt" to="111.2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" strokecolor="#7f7f7f [1612]"/>
            </w:pict>
          </mc:Fallback>
        </mc:AlternateContent>
      </w:r>
      <w:r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237C9" wp14:editId="41F306F7">
                <wp:simplePos x="0" y="0"/>
                <wp:positionH relativeFrom="column">
                  <wp:posOffset>1412240</wp:posOffset>
                </wp:positionH>
                <wp:positionV relativeFrom="paragraph">
                  <wp:posOffset>46990</wp:posOffset>
                </wp:positionV>
                <wp:extent cx="3714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3.7pt" to="14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" strokecolor="#7f7f7f [1612]"/>
            </w:pict>
          </mc:Fallback>
        </mc:AlternateContent>
      </w:r>
      <w:r w:rsidR="002F3EA7" w:rsidRPr="002F3EA7"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F97AF" wp14:editId="097B092B">
                <wp:simplePos x="0" y="0"/>
                <wp:positionH relativeFrom="column">
                  <wp:posOffset>6143625</wp:posOffset>
                </wp:positionH>
                <wp:positionV relativeFrom="paragraph">
                  <wp:posOffset>0</wp:posOffset>
                </wp:positionV>
                <wp:extent cx="2557145" cy="414655"/>
                <wp:effectExtent l="0" t="0" r="0" b="0"/>
                <wp:wrapNone/>
                <wp:docPr id="7169" name="Прямоугольник 7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7145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3EA7" w:rsidRDefault="002F3EA7" w:rsidP="002F3EA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69" o:spid="_x0000_s1035" style="position:absolute;left:0;text-align:left;margin-left:483.75pt;margin-top:0;width:201.3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" filled="f" stroked="f">
                <v:path arrowok="t"/>
                <v:textbox style="mso-fit-shape-to-text:t">
                  <w:txbxContent>
                    <w:p w:rsidR="002F3EA7" w:rsidRDefault="002F3EA7" w:rsidP="002F3EA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EA7" w:rsidRPr="002F3EA7" w:rsidRDefault="00AC4F21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 w:rsidRPr="002F3EA7"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88B46" wp14:editId="6FE3D13F">
                <wp:simplePos x="0" y="0"/>
                <wp:positionH relativeFrom="column">
                  <wp:posOffset>-302260</wp:posOffset>
                </wp:positionH>
                <wp:positionV relativeFrom="paragraph">
                  <wp:posOffset>43815</wp:posOffset>
                </wp:positionV>
                <wp:extent cx="1562100" cy="1571625"/>
                <wp:effectExtent l="57150" t="57150" r="57150" b="6667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5716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sq" cmpd="sng" algn="ctr">
                          <a:solidFill>
                            <a:sysClr val="window" lastClr="FFFFFF">
                              <a:lumMod val="65000"/>
                              <a:alpha val="80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ysClr val="window" lastClr="FFFFFF">
                              <a:lumMod val="95000"/>
                              <a:alpha val="0"/>
                            </a:sysClr>
                          </a:glow>
                          <a:outerShdw sx="1000" sy="1000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</wps:spPr>
                      <wps:txbx>
                        <w:txbxContent>
                          <w:p w:rsidR="002F3EA7" w:rsidRP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FontStyle59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0E3320" w:rsidRDefault="00AC4F21" w:rsidP="00AC4F21">
                            <w:pPr>
                              <w:pStyle w:val="ab"/>
                              <w:spacing w:before="0" w:beforeAutospacing="0" w:after="0" w:afterAutospacing="0"/>
                              <w:ind w:left="-142" w:firstLine="142"/>
                              <w:jc w:val="center"/>
                              <w:textAlignment w:val="baseline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3BFE">
                              <w:rPr>
                                <w:rStyle w:val="FontStyle59"/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60 % </w:t>
                            </w:r>
                            <w:r w:rsidR="000E332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  <w:p w:rsidR="000E3320" w:rsidRDefault="000E3320" w:rsidP="00AC4F21">
                            <w:pPr>
                              <w:pStyle w:val="ab"/>
                              <w:spacing w:before="0" w:beforeAutospacing="0" w:after="0" w:afterAutospacing="0"/>
                              <w:ind w:left="-142" w:firstLine="142"/>
                              <w:jc w:val="center"/>
                              <w:textAlignment w:val="baseline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</w:t>
                            </w:r>
                            <w:r w:rsidR="00AC4F21" w:rsidRPr="00A73BF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трахового</w:t>
                            </w:r>
                          </w:p>
                          <w:p w:rsidR="00AC4F21" w:rsidRPr="00A73BFE" w:rsidRDefault="00AC4F21" w:rsidP="00AC4F21">
                            <w:pPr>
                              <w:pStyle w:val="ab"/>
                              <w:spacing w:before="0" w:beforeAutospacing="0" w:after="0" w:afterAutospacing="0"/>
                              <w:ind w:left="-142" w:firstLine="142"/>
                              <w:jc w:val="center"/>
                              <w:textAlignment w:val="baseline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3BF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тарифа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36" style="position:absolute;left:0;text-align:left;margin-left:-23.8pt;margin-top:3.45pt;width:123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" fillcolor="#f2f2f2" strokecolor="#a6a6a6" strokeweight="2.25pt">
                <v:stroke opacity="52428f" joinstyle="miter" endcap="square"/>
                <v:shadow on="t" type="perspective" color="black" opacity="51118f" offset="0,0" matrix="655f,,,655f"/>
                <v:path arrowok="t"/>
                <v:textbox>
                  <w:txbxContent>
                    <w:p w:rsidR="002F3EA7" w:rsidRP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FontStyle59"/>
                          <w:b/>
                          <w:bCs/>
                          <w:iCs/>
                          <w:color w:val="C00000"/>
                          <w:sz w:val="22"/>
                          <w:szCs w:val="22"/>
                        </w:rPr>
                      </w:pPr>
                    </w:p>
                    <w:p w:rsidR="000E3320" w:rsidRDefault="00AC4F21" w:rsidP="00AC4F21">
                      <w:pPr>
                        <w:pStyle w:val="ab"/>
                        <w:spacing w:before="0" w:beforeAutospacing="0" w:after="0" w:afterAutospacing="0"/>
                        <w:ind w:left="-142" w:firstLine="142"/>
                        <w:jc w:val="center"/>
                        <w:textAlignment w:val="baseline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73BFE">
                        <w:rPr>
                          <w:rStyle w:val="FontStyle59"/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60 % </w:t>
                      </w:r>
                      <w:r w:rsidR="000E3320">
                        <w:rPr>
                          <w:b/>
                          <w:color w:val="FF0000"/>
                          <w:sz w:val="28"/>
                          <w:szCs w:val="28"/>
                        </w:rPr>
                        <w:t>от</w:t>
                      </w:r>
                    </w:p>
                    <w:p w:rsidR="000E3320" w:rsidRDefault="000E3320" w:rsidP="00AC4F21">
                      <w:pPr>
                        <w:pStyle w:val="ab"/>
                        <w:spacing w:before="0" w:beforeAutospacing="0" w:after="0" w:afterAutospacing="0"/>
                        <w:ind w:left="-142" w:firstLine="142"/>
                        <w:jc w:val="center"/>
                        <w:textAlignment w:val="baseline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с</w:t>
                      </w:r>
                      <w:r w:rsidR="00AC4F21" w:rsidRPr="00A73BFE">
                        <w:rPr>
                          <w:b/>
                          <w:color w:val="FF0000"/>
                          <w:sz w:val="28"/>
                          <w:szCs w:val="28"/>
                        </w:rPr>
                        <w:t>трахового</w:t>
                      </w:r>
                    </w:p>
                    <w:p w:rsidR="00AC4F21" w:rsidRPr="00A73BFE" w:rsidRDefault="00AC4F21" w:rsidP="00AC4F21">
                      <w:pPr>
                        <w:pStyle w:val="ab"/>
                        <w:spacing w:before="0" w:beforeAutospacing="0" w:after="0" w:afterAutospacing="0"/>
                        <w:ind w:left="-142" w:firstLine="142"/>
                        <w:jc w:val="center"/>
                        <w:textAlignment w:val="baseline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73BFE">
                        <w:rPr>
                          <w:b/>
                          <w:color w:val="FF0000"/>
                          <w:sz w:val="28"/>
                          <w:szCs w:val="28"/>
                        </w:rPr>
                        <w:t>тарифа</w:t>
                      </w:r>
                    </w:p>
                  </w:txbxContent>
                </v:textbox>
              </v:oval>
            </w:pict>
          </mc:Fallback>
        </mc:AlternateContent>
      </w:r>
    </w:p>
    <w:p w:rsidR="002F3EA7" w:rsidRP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</w:p>
    <w:p w:rsidR="002F3EA7" w:rsidRPr="002F3EA7" w:rsidRDefault="00A73BFE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 w:rsidRPr="002F3EA7"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A1ED3" wp14:editId="3D9D3DAC">
                <wp:simplePos x="0" y="0"/>
                <wp:positionH relativeFrom="column">
                  <wp:posOffset>1783715</wp:posOffset>
                </wp:positionH>
                <wp:positionV relativeFrom="paragraph">
                  <wp:posOffset>-635</wp:posOffset>
                </wp:positionV>
                <wp:extent cx="5019675" cy="52387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9675" cy="5238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2F3EA7" w:rsidRP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F3EA7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общественные организации инвалидов (в том числе созданны</w:t>
                            </w:r>
                            <w:r w:rsidR="006E13E1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е</w:t>
                            </w:r>
                            <w:r w:rsidRPr="002F3EA7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как союзы общественных организаций инвалидов), среди членов которых инвалиды и их законные представители составляют не менее 80 процентов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left:0;text-align:left;margin-left:140.45pt;margin-top:-.05pt;width:395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" fillcolor="#fcfbf9" strokecolor="#a6a6a6">
                <v:stroke joinstyle="round"/>
                <v:path arrowok="t"/>
                <v:textbox>
                  <w:txbxContent>
                    <w:p w:rsidR="002F3EA7" w:rsidRP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F3EA7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>общественные организации инвалидов (в том числе созданны</w:t>
                      </w:r>
                      <w:r w:rsidR="006E13E1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>е</w:t>
                      </w:r>
                      <w:r w:rsidRPr="002F3EA7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 xml:space="preserve"> как союзы общественных организаций инвалидов), среди членов которых инвалиды и их законные представители составляют не менее 80 процентов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F3EA7" w:rsidRPr="002F3EA7" w:rsidRDefault="00A73BFE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DAEF7" wp14:editId="5F0DE676">
                <wp:simplePos x="0" y="0"/>
                <wp:positionH relativeFrom="column">
                  <wp:posOffset>1412240</wp:posOffset>
                </wp:positionH>
                <wp:positionV relativeFrom="paragraph">
                  <wp:posOffset>100965</wp:posOffset>
                </wp:positionV>
                <wp:extent cx="3714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7.95pt" to="14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" strokecolor="#7f7f7f [1612]"/>
            </w:pict>
          </mc:Fallback>
        </mc:AlternateContent>
      </w:r>
    </w:p>
    <w:p w:rsidR="002F3EA7" w:rsidRP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</w:p>
    <w:p w:rsidR="002F3EA7" w:rsidRPr="002F3EA7" w:rsidRDefault="00AC4F21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85090</wp:posOffset>
                </wp:positionV>
                <wp:extent cx="1714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7pt,6.7pt" to="111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" strokecolor="#7f7f7f [1612]"/>
            </w:pict>
          </mc:Fallback>
        </mc:AlternateContent>
      </w:r>
      <w:r w:rsidR="002F3EA7" w:rsidRPr="002F3EA7"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EB427" wp14:editId="7B220944">
                <wp:simplePos x="0" y="0"/>
                <wp:positionH relativeFrom="column">
                  <wp:posOffset>2987675</wp:posOffset>
                </wp:positionH>
                <wp:positionV relativeFrom="paragraph">
                  <wp:posOffset>4042410</wp:posOffset>
                </wp:positionV>
                <wp:extent cx="4966970" cy="1130300"/>
                <wp:effectExtent l="0" t="0" r="24130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130300"/>
                        </a:xfrm>
                        <a:prstGeom prst="rect">
                          <a:avLst/>
                        </a:prstGeom>
                        <a:solidFill>
                          <a:srgbClr val="FDE4CB"/>
                        </a:solidFill>
                        <a:ln w="9525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F127A1">
                              <w:rPr>
                                <w:b/>
                                <w:bCs/>
                                <w:color w:val="035897"/>
                                <w:kern w:val="24"/>
                                <w:sz w:val="32"/>
                                <w:szCs w:val="32"/>
                              </w:rPr>
                              <w:t>Физические лица, не признаваемые индивидуальными предпринимателями (нотариусы и иные лица, занимающиеся частной практикой</w:t>
                            </w:r>
                            <w:proofErr w:type="gramEnd"/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235.25pt;margin-top:318.3pt;width:391.1pt;height:8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" fillcolor="#fde4cb" strokecolor="#a6a6a6">
                <v:stroke joinstyle="round"/>
                <v:textbox>
                  <w:txbxContent>
                    <w:p w:rsid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F127A1">
                        <w:rPr>
                          <w:b/>
                          <w:bCs/>
                          <w:color w:val="035897"/>
                          <w:kern w:val="24"/>
                          <w:sz w:val="32"/>
                          <w:szCs w:val="32"/>
                        </w:rPr>
                        <w:t>Физические лица, не признаваемые индивидуальными предпринимателями (нотариусы и иные лица, занимающиеся частной практикой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F3EA7" w:rsidRPr="002F3EA7" w:rsidRDefault="00A73BFE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67A9C" wp14:editId="341A841F">
                <wp:simplePos x="0" y="0"/>
                <wp:positionH relativeFrom="column">
                  <wp:posOffset>1783715</wp:posOffset>
                </wp:positionH>
                <wp:positionV relativeFrom="paragraph">
                  <wp:posOffset>100965</wp:posOffset>
                </wp:positionV>
                <wp:extent cx="5019675" cy="6953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95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3EA7" w:rsidRP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F3EA7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left:0;text-align:left;margin-left:140.45pt;margin-top:7.95pt;width:395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" fillcolor="#ffc" strokecolor="#a6a6a6">
                <v:stroke joinstyle="round"/>
                <v:textbox>
                  <w:txbxContent>
                    <w:p w:rsidR="002F3EA7" w:rsidRP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F3EA7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>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F3EA7" w:rsidRP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</w:p>
    <w:p w:rsidR="002F3EA7" w:rsidRDefault="00A73BFE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A8363" wp14:editId="4DAF260F">
                <wp:simplePos x="0" y="0"/>
                <wp:positionH relativeFrom="column">
                  <wp:posOffset>1412240</wp:posOffset>
                </wp:positionH>
                <wp:positionV relativeFrom="paragraph">
                  <wp:posOffset>48260</wp:posOffset>
                </wp:positionV>
                <wp:extent cx="3714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3.8pt" to="140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" strokecolor="#7f7f7f [1612]"/>
            </w:pict>
          </mc:Fallback>
        </mc:AlternateContent>
      </w: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5E507" wp14:editId="33D03235">
                <wp:simplePos x="0" y="0"/>
                <wp:positionH relativeFrom="column">
                  <wp:posOffset>1783715</wp:posOffset>
                </wp:positionH>
                <wp:positionV relativeFrom="paragraph">
                  <wp:posOffset>4445</wp:posOffset>
                </wp:positionV>
                <wp:extent cx="5019675" cy="83820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838200"/>
                        </a:xfrm>
                        <a:prstGeom prst="rect">
                          <a:avLst/>
                        </a:prstGeom>
                        <a:solidFill>
                          <a:srgbClr val="D5F3FF"/>
                        </a:solidFill>
                        <a:ln w="9525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3EA7" w:rsidRP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F3EA7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учреждения, которые созданы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</w:t>
                            </w:r>
                            <w:proofErr w:type="gramStart"/>
                            <w:r w:rsidRPr="002F3EA7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собственниками</w:t>
                            </w:r>
                            <w:proofErr w:type="gramEnd"/>
                            <w:r w:rsidRPr="002F3EA7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имущества которых являются указанные общественные организации инвалидов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left:0;text-align:left;margin-left:140.45pt;margin-top:.35pt;width:395.2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" fillcolor="#d5f3ff" strokecolor="#a6a6a6">
                <v:stroke joinstyle="round"/>
                <v:textbox>
                  <w:txbxContent>
                    <w:p w:rsidR="002F3EA7" w:rsidRP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F3EA7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 xml:space="preserve">учреждения, которые созданы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</w:t>
                      </w:r>
                      <w:proofErr w:type="gramStart"/>
                      <w:r w:rsidRPr="002F3EA7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>собственниками</w:t>
                      </w:r>
                      <w:proofErr w:type="gramEnd"/>
                      <w:r w:rsidRPr="002F3EA7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 xml:space="preserve"> имущества которых являются указанные общественные организации инвалидов</w:t>
                      </w:r>
                    </w:p>
                  </w:txbxContent>
                </v:textbox>
              </v:rect>
            </w:pict>
          </mc:Fallback>
        </mc:AlternateContent>
      </w: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</w:p>
    <w:p w:rsidR="002F3EA7" w:rsidRDefault="00AC4F21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207010</wp:posOffset>
                </wp:positionV>
                <wp:extent cx="3714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16.3pt" to="140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" strokecolor="#7f7f7f [1612]"/>
            </w:pict>
          </mc:Fallback>
        </mc:AlternateContent>
      </w: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</w:p>
    <w:p w:rsidR="005573E1" w:rsidRPr="005573E1" w:rsidRDefault="00090462" w:rsidP="00C952DA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</w:pPr>
      <w:r w:rsidRPr="005573E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 xml:space="preserve">СРОКИ И СПОСОБЫ </w:t>
      </w:r>
      <w:r w:rsidR="005573E1" w:rsidRPr="005573E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 xml:space="preserve"> </w:t>
      </w:r>
      <w:r w:rsidRPr="005573E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 xml:space="preserve">ПРЕДСТАВЛЕНИЯ ФОРМЫ  РАСЧЕТА </w:t>
      </w:r>
    </w:p>
    <w:p w:rsidR="00090462" w:rsidRPr="005573E1" w:rsidRDefault="00090462" w:rsidP="00C952DA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</w:pPr>
      <w:r w:rsidRPr="005573E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>ПО НАЧИСЛЕННЫМ И УПЛАЧЕННЫМ СТРАХОВЫМ ВЗНОСАМ</w:t>
      </w:r>
    </w:p>
    <w:p w:rsidR="00090462" w:rsidRPr="005573E1" w:rsidRDefault="00090462" w:rsidP="00090462">
      <w:pPr>
        <w:pStyle w:val="Style9"/>
        <w:widowControl/>
        <w:spacing w:line="195" w:lineRule="exact"/>
        <w:ind w:left="805"/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</w:pPr>
    </w:p>
    <w:p w:rsidR="00090462" w:rsidRDefault="00090462" w:rsidP="00C44A57">
      <w:pPr>
        <w:pStyle w:val="Style9"/>
        <w:widowControl/>
        <w:spacing w:line="195" w:lineRule="exact"/>
        <w:ind w:firstLine="142"/>
        <w:jc w:val="both"/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</w:pPr>
      <w:r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>Форма расчета по начисленным и уплаченным страховым взносам (далее – форма 4-ФСС), подлежащая ежеквартальному представлению в орган ФСС РФ, утверждена Приказом ФСС РФ от 26.02.2015 г. №</w:t>
      </w:r>
      <w:r w:rsidR="005573E1"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 xml:space="preserve"> </w:t>
      </w:r>
      <w:r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>59.</w:t>
      </w: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-4445</wp:posOffset>
                </wp:positionV>
                <wp:extent cx="2124075" cy="561975"/>
                <wp:effectExtent l="0" t="0" r="47625" b="666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3EA7" w:rsidRPr="00217B61" w:rsidRDefault="002F3EA7" w:rsidP="002F3EA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Обязанность</w:t>
                            </w:r>
                            <w:r w:rsidR="001B3D8A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плательщика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представлять Форму 4-ФСС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1" style="position:absolute;left:0;text-align:left;margin-left:190.15pt;margin-top:-.35pt;width:16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2F3EA7" w:rsidRPr="00217B61" w:rsidRDefault="002F3EA7" w:rsidP="002F3EA7">
                      <w:pPr>
                        <w:jc w:val="center"/>
                        <w:rPr>
                          <w:color w:val="FF0000"/>
                        </w:rPr>
                      </w:pP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FF0000"/>
                          <w:sz w:val="22"/>
                          <w:szCs w:val="22"/>
                        </w:rPr>
                        <w:t>Обязанность</w:t>
                      </w:r>
                      <w:r w:rsidR="001B3D8A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r w:rsidR="001B3D8A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FF0000"/>
                          <w:sz w:val="22"/>
                          <w:szCs w:val="22"/>
                        </w:rPr>
                        <w:t>плательщика</w:t>
                      </w:r>
                      <w:bookmarkEnd w:id="1"/>
                      <w:r w:rsidR="001B3D8A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FF0000"/>
                          <w:sz w:val="22"/>
                          <w:szCs w:val="22"/>
                        </w:rPr>
                        <w:t xml:space="preserve"> представлять Форму 4-ФСС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EA7" w:rsidRDefault="00422BCD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127000</wp:posOffset>
                </wp:positionV>
                <wp:extent cx="0" cy="581025"/>
                <wp:effectExtent l="0" t="0" r="19050" b="9525"/>
                <wp:wrapNone/>
                <wp:docPr id="7172" name="Прямая соединительная линия 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7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2pt,10pt" to="444.2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" strokecolor="#7f7f7f [1612]"/>
            </w:pict>
          </mc:Fallback>
        </mc:AlternateContent>
      </w: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127000</wp:posOffset>
                </wp:positionV>
                <wp:extent cx="0" cy="581025"/>
                <wp:effectExtent l="0" t="0" r="19050" b="9525"/>
                <wp:wrapNone/>
                <wp:docPr id="7171" name="Прямая соединительная линия 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7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10pt" to="108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" strokecolor="#7f7f7f [1612]"/>
            </w:pict>
          </mc:Fallback>
        </mc:AlternateContent>
      </w: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127000</wp:posOffset>
                </wp:positionV>
                <wp:extent cx="11049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pt,10pt" to="444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" strokecolor="#7f7f7f [1612]"/>
            </w:pict>
          </mc:Fallback>
        </mc:AlternateContent>
      </w: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127000</wp:posOffset>
                </wp:positionV>
                <wp:extent cx="10287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95pt,10pt" to="189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" strokecolor="#7f7f7f [1612]"/>
            </w:pict>
          </mc:Fallback>
        </mc:AlternateContent>
      </w: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</w:p>
    <w:p w:rsidR="002F3EA7" w:rsidRPr="004049C3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Cs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59055</wp:posOffset>
                </wp:positionV>
                <wp:extent cx="2524125" cy="1285875"/>
                <wp:effectExtent l="9525" t="14605" r="19050" b="3302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3EA7" w:rsidRPr="00217B61" w:rsidRDefault="002F3EA7" w:rsidP="002F3EA7">
                            <w:pPr>
                              <w:jc w:val="center"/>
                            </w:pP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на бумажном носителе</w:t>
                            </w:r>
                            <w:r w:rsidR="001B3D8A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3D8A"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если среднеспи</w:t>
                            </w:r>
                            <w:r w:rsidR="001B3D8A"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softHyphen/>
                              <w:t>сочная численность работников</w:t>
                            </w:r>
                            <w:r w:rsidR="001B3D8A" w:rsidRPr="001B3D8A">
                              <w:rPr>
                                <w:rStyle w:val="FontStyle59"/>
                                <w:rFonts w:ascii="Times New Roman" w:hAnsi="Times New Roman"/>
                                <w:b/>
                                <w:iCs/>
                                <w:color w:val="C00000"/>
                                <w:sz w:val="22"/>
                                <w:szCs w:val="22"/>
                              </w:rPr>
                              <w:t xml:space="preserve"> не</w:t>
                            </w:r>
                            <w:r w:rsidR="001B3D8A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3D8A"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превышает 25 человек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, не позднее 20-го числа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i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месяца, следующего за отчетным периодом</w:t>
                            </w:r>
                            <w:r w:rsidR="001B3D8A">
                              <w:rPr>
                                <w:rStyle w:val="FontStyle59"/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(1квартал, полугодие, 9 месяцев, год)</w:t>
                            </w:r>
                          </w:p>
                          <w:p w:rsidR="002F3EA7" w:rsidRDefault="002F3EA7" w:rsidP="002F3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2" style="position:absolute;left:0;text-align:left;margin-left:19.15pt;margin-top:4.65pt;width:198.7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F3EA7" w:rsidRPr="00217B61" w:rsidRDefault="002F3EA7" w:rsidP="002F3EA7">
                      <w:pPr>
                        <w:jc w:val="center"/>
                      </w:pP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>на бумажном носителе</w:t>
                      </w:r>
                      <w:r w:rsidR="001B3D8A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>,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B3D8A"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>если среднеспи</w:t>
                      </w:r>
                      <w:r w:rsidR="001B3D8A"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softHyphen/>
                        <w:t>сочная численность работников</w:t>
                      </w:r>
                      <w:r w:rsidR="001B3D8A" w:rsidRPr="001B3D8A">
                        <w:rPr>
                          <w:rStyle w:val="FontStyle59"/>
                          <w:rFonts w:ascii="Times New Roman" w:hAnsi="Times New Roman"/>
                          <w:b/>
                          <w:i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1B3D8A" w:rsidRPr="001B3D8A">
                        <w:rPr>
                          <w:rStyle w:val="FontStyle59"/>
                          <w:rFonts w:ascii="Times New Roman" w:hAnsi="Times New Roman"/>
                          <w:b/>
                          <w:iCs/>
                          <w:color w:val="C00000"/>
                          <w:sz w:val="22"/>
                          <w:szCs w:val="22"/>
                        </w:rPr>
                        <w:t>не</w:t>
                      </w:r>
                      <w:r w:rsidR="001B3D8A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B3D8A" w:rsidRPr="00217B61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C00000"/>
                          <w:sz w:val="22"/>
                          <w:szCs w:val="22"/>
                        </w:rPr>
                        <w:t>превышает 25 человек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iCs/>
                          <w:color w:val="C00000"/>
                          <w:sz w:val="22"/>
                          <w:szCs w:val="22"/>
                        </w:rPr>
                        <w:t>, не позднее 20-го числа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i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месяца, следующего за отчетным периодом</w:t>
                      </w:r>
                      <w:r w:rsidR="001B3D8A">
                        <w:rPr>
                          <w:rStyle w:val="FontStyle59"/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                  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(1квартал, полугодие, 9 месяцев, год)</w:t>
                      </w:r>
                    </w:p>
                    <w:p w:rsidR="002F3EA7" w:rsidRDefault="002F3EA7" w:rsidP="002F3EA7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Arial"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59055</wp:posOffset>
                </wp:positionV>
                <wp:extent cx="2476500" cy="1285875"/>
                <wp:effectExtent l="9525" t="14605" r="19050" b="3302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3EA7" w:rsidRPr="00217B61" w:rsidRDefault="002F3EA7" w:rsidP="002F3EA7">
                            <w:pPr>
                              <w:jc w:val="center"/>
                              <w:rPr>
                                <w:rFonts w:ascii="Times New Roman" w:hAnsi="Times New Roman" w:cs="Arial"/>
                                <w:iCs/>
                                <w:spacing w:val="-10"/>
                              </w:rPr>
                            </w:pP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в электронном виде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>, если среднеспи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softHyphen/>
                              <w:t xml:space="preserve">сочная численность работников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превышает 25 человек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не позднее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b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25 числа месяца</w:t>
                            </w:r>
                            <w:r w:rsidRPr="00217B61">
                              <w:rPr>
                                <w:rStyle w:val="FontStyle59"/>
                                <w:rFonts w:ascii="Times New Roman" w:hAnsi="Times New Roman"/>
                                <w:iCs/>
                                <w:sz w:val="22"/>
                                <w:szCs w:val="22"/>
                              </w:rPr>
                              <w:t>, следующего за отчетным периодом                         (1квартал, полугодие, 9 месяцев, год)</w:t>
                            </w:r>
                          </w:p>
                          <w:p w:rsidR="002F3EA7" w:rsidRDefault="002F3EA7" w:rsidP="002F3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3" style="position:absolute;left:0;text-align:left;margin-left:346.15pt;margin-top:4.65pt;width:195pt;height:10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F3EA7" w:rsidRPr="00217B61" w:rsidRDefault="002F3EA7" w:rsidP="002F3EA7">
                      <w:pPr>
                        <w:jc w:val="center"/>
                        <w:rPr>
                          <w:rFonts w:ascii="Times New Roman" w:hAnsi="Times New Roman" w:cs="Arial"/>
                          <w:iCs/>
                          <w:spacing w:val="-10"/>
                        </w:rPr>
                      </w:pP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C00000"/>
                          <w:sz w:val="22"/>
                          <w:szCs w:val="22"/>
                        </w:rPr>
                        <w:t>в электронном виде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>, если среднеспи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softHyphen/>
                        <w:t xml:space="preserve">сочная численность работников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bCs/>
                          <w:iCs/>
                          <w:color w:val="C00000"/>
                          <w:sz w:val="22"/>
                          <w:szCs w:val="22"/>
                        </w:rPr>
                        <w:t>превышает 25 человек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2"/>
                          <w:szCs w:val="22"/>
                        </w:rPr>
                        <w:t xml:space="preserve"> не позднее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b/>
                          <w:iCs/>
                          <w:color w:val="C00000"/>
                          <w:sz w:val="22"/>
                          <w:szCs w:val="22"/>
                        </w:rPr>
                        <w:t>25 числа месяца</w:t>
                      </w:r>
                      <w:r w:rsidRPr="00217B61">
                        <w:rPr>
                          <w:rStyle w:val="FontStyle59"/>
                          <w:rFonts w:ascii="Times New Roman" w:hAnsi="Times New Roman"/>
                          <w:iCs/>
                          <w:sz w:val="22"/>
                          <w:szCs w:val="22"/>
                        </w:rPr>
                        <w:t>, следующего за отчетным периодом                         (1квартал, полугодие, 9 месяцев, год)</w:t>
                      </w:r>
                    </w:p>
                    <w:p w:rsidR="002F3EA7" w:rsidRDefault="002F3EA7" w:rsidP="002F3EA7"/>
                  </w:txbxContent>
                </v:textbox>
              </v:roundrect>
            </w:pict>
          </mc:Fallback>
        </mc:AlternateContent>
      </w: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</w:p>
    <w:p w:rsidR="002F3EA7" w:rsidRPr="003234A4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/>
          <w:bCs/>
          <w:iCs/>
          <w:color w:val="0000CC"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left="397" w:right="397" w:firstLine="284"/>
        <w:jc w:val="both"/>
        <w:rPr>
          <w:rStyle w:val="FontStyle59"/>
          <w:rFonts w:ascii="Times New Roman" w:hAnsi="Times New Roman"/>
          <w:b/>
          <w:bCs/>
          <w:iCs/>
          <w:color w:val="0000CC"/>
          <w:sz w:val="22"/>
          <w:szCs w:val="22"/>
        </w:rPr>
      </w:pPr>
    </w:p>
    <w:p w:rsidR="009C61EB" w:rsidRDefault="009C61EB" w:rsidP="00BF647B">
      <w:pPr>
        <w:pStyle w:val="Style9"/>
        <w:widowControl/>
        <w:spacing w:line="240" w:lineRule="auto"/>
        <w:ind w:hanging="379"/>
        <w:jc w:val="both"/>
        <w:rPr>
          <w:rStyle w:val="FontStyle59"/>
          <w:rFonts w:ascii="Times New Roman" w:hAnsi="Times New Roman" w:cs="Times New Roman"/>
          <w:iCs/>
          <w:sz w:val="10"/>
          <w:szCs w:val="10"/>
        </w:rPr>
      </w:pPr>
    </w:p>
    <w:p w:rsidR="002F3EA7" w:rsidRDefault="002F3EA7" w:rsidP="00BF647B">
      <w:pPr>
        <w:pStyle w:val="Style9"/>
        <w:widowControl/>
        <w:spacing w:line="240" w:lineRule="auto"/>
        <w:ind w:hanging="379"/>
        <w:jc w:val="both"/>
        <w:rPr>
          <w:rStyle w:val="FontStyle59"/>
          <w:rFonts w:ascii="Times New Roman" w:hAnsi="Times New Roman" w:cs="Times New Roman"/>
          <w:iCs/>
          <w:sz w:val="10"/>
          <w:szCs w:val="10"/>
        </w:rPr>
      </w:pPr>
    </w:p>
    <w:p w:rsidR="002F3EA7" w:rsidRPr="009C61EB" w:rsidRDefault="002F3EA7" w:rsidP="00BF647B">
      <w:pPr>
        <w:pStyle w:val="Style9"/>
        <w:widowControl/>
        <w:spacing w:line="240" w:lineRule="auto"/>
        <w:ind w:hanging="379"/>
        <w:jc w:val="both"/>
        <w:rPr>
          <w:rStyle w:val="FontStyle59"/>
          <w:rFonts w:ascii="Times New Roman" w:hAnsi="Times New Roman" w:cs="Times New Roman"/>
          <w:iCs/>
          <w:sz w:val="10"/>
          <w:szCs w:val="10"/>
        </w:rPr>
      </w:pPr>
    </w:p>
    <w:p w:rsidR="00090462" w:rsidRPr="00D47606" w:rsidRDefault="00090462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Cs/>
          <w:iCs/>
          <w:color w:val="0000CC"/>
          <w:sz w:val="22"/>
          <w:szCs w:val="22"/>
        </w:rPr>
      </w:pPr>
      <w:r w:rsidRPr="00D47606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>Способы представления расчета:</w:t>
      </w:r>
    </w:p>
    <w:p w:rsidR="00090462" w:rsidRPr="004049C3" w:rsidRDefault="005722B3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Cs/>
          <w:iCs/>
          <w:sz w:val="22"/>
          <w:szCs w:val="22"/>
        </w:rPr>
      </w:pPr>
      <w:r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- л</w:t>
      </w:r>
      <w:r w:rsidR="00090462" w:rsidRPr="004049C3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ично;</w:t>
      </w:r>
    </w:p>
    <w:p w:rsidR="00090462" w:rsidRPr="00D67C88" w:rsidRDefault="005722B3" w:rsidP="00BF647B">
      <w:pPr>
        <w:pStyle w:val="Style9"/>
        <w:widowControl/>
        <w:spacing w:line="195" w:lineRule="exact"/>
        <w:ind w:left="805" w:hanging="379"/>
        <w:jc w:val="both"/>
      </w:pPr>
      <w:r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- в</w:t>
      </w:r>
      <w:r w:rsidR="00090462" w:rsidRPr="004049C3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 xml:space="preserve"> электронном виде с ЭП;</w:t>
      </w:r>
    </w:p>
    <w:p w:rsidR="00090462" w:rsidRPr="004049C3" w:rsidRDefault="005722B3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Cs/>
          <w:iCs/>
          <w:sz w:val="22"/>
          <w:szCs w:val="22"/>
        </w:rPr>
      </w:pPr>
      <w:r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- ч</w:t>
      </w:r>
      <w:r w:rsidR="00090462" w:rsidRPr="004049C3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ерез Многофункциональные центры (</w:t>
      </w:r>
      <w:proofErr w:type="spellStart"/>
      <w:r w:rsidR="00090462" w:rsidRPr="004049C3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МФЦ</w:t>
      </w:r>
      <w:proofErr w:type="spellEnd"/>
      <w:r w:rsidR="00090462" w:rsidRPr="004049C3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 xml:space="preserve">); </w:t>
      </w:r>
    </w:p>
    <w:p w:rsidR="00090462" w:rsidRDefault="005722B3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Cs/>
          <w:iCs/>
          <w:sz w:val="22"/>
          <w:szCs w:val="22"/>
        </w:rPr>
      </w:pPr>
      <w:r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- п</w:t>
      </w:r>
      <w:bookmarkStart w:id="0" w:name="_GoBack"/>
      <w:bookmarkEnd w:id="0"/>
      <w:r w:rsidR="00090462" w:rsidRPr="004049C3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о почте.</w:t>
      </w:r>
    </w:p>
    <w:p w:rsidR="009C61EB" w:rsidRPr="009C61EB" w:rsidRDefault="009C61EB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Cs/>
          <w:iCs/>
          <w:sz w:val="10"/>
          <w:szCs w:val="10"/>
        </w:rPr>
      </w:pPr>
    </w:p>
    <w:p w:rsidR="00090462" w:rsidRPr="00D47606" w:rsidRDefault="00090462" w:rsidP="00BF647B">
      <w:pPr>
        <w:pStyle w:val="Style9"/>
        <w:widowControl/>
        <w:spacing w:line="195" w:lineRule="exact"/>
        <w:ind w:left="805" w:hanging="379"/>
        <w:jc w:val="both"/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</w:pPr>
      <w:r w:rsidRPr="00D47606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>Последствия неуплаты в срок страховых взносов:</w:t>
      </w:r>
    </w:p>
    <w:p w:rsidR="00090462" w:rsidRPr="009C61EB" w:rsidRDefault="005573E1" w:rsidP="00BF647B">
      <w:pPr>
        <w:tabs>
          <w:tab w:val="left" w:pos="142"/>
        </w:tabs>
        <w:spacing w:after="0" w:line="240" w:lineRule="auto"/>
        <w:ind w:left="142" w:hanging="142"/>
        <w:jc w:val="both"/>
        <w:rPr>
          <w:rStyle w:val="FontStyle59"/>
          <w:rFonts w:ascii="Times New Roman" w:hAnsi="Times New Roman" w:cs="Times New Roman"/>
          <w:bCs/>
          <w:iCs/>
          <w:sz w:val="22"/>
          <w:szCs w:val="22"/>
        </w:rPr>
      </w:pPr>
      <w:r>
        <w:rPr>
          <w:rStyle w:val="FontStyle59"/>
          <w:rFonts w:ascii="Times New Roman" w:hAnsi="Times New Roman" w:cs="Times New Roman"/>
          <w:bCs/>
          <w:iCs/>
        </w:rPr>
        <w:t xml:space="preserve"> </w:t>
      </w:r>
      <w:r w:rsidR="00090462" w:rsidRPr="009C61EB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- за каждый день просрочки исполнения обязанности по уплате страховых взносов начисля</w:t>
      </w:r>
      <w:r w:rsidR="00090462" w:rsidRPr="009C61EB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softHyphen/>
        <w:t xml:space="preserve">ются </w:t>
      </w:r>
      <w:r w:rsidR="00090462"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>пени в размере 1/300</w:t>
      </w:r>
      <w:r w:rsidR="00090462" w:rsidRPr="005573E1">
        <w:rPr>
          <w:rStyle w:val="FontStyle59"/>
          <w:rFonts w:ascii="Times New Roman" w:hAnsi="Times New Roman" w:cs="Times New Roman"/>
          <w:bCs/>
          <w:iCs/>
          <w:color w:val="C00000"/>
          <w:sz w:val="22"/>
          <w:szCs w:val="22"/>
        </w:rPr>
        <w:t xml:space="preserve"> </w:t>
      </w:r>
      <w:r w:rsidR="00090462" w:rsidRPr="009C61EB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 xml:space="preserve">действующей в эти дни </w:t>
      </w:r>
      <w:hyperlink r:id="rId9" w:history="1">
        <w:r w:rsidR="00090462" w:rsidRPr="009C61EB">
          <w:rPr>
            <w:rStyle w:val="FontStyle59"/>
            <w:rFonts w:ascii="Times New Roman" w:hAnsi="Times New Roman" w:cs="Times New Roman"/>
            <w:bCs/>
            <w:iCs/>
            <w:sz w:val="22"/>
            <w:szCs w:val="22"/>
          </w:rPr>
          <w:t>ставки рефинансирования</w:t>
        </w:r>
      </w:hyperlink>
      <w:r w:rsidR="00090462" w:rsidRPr="009C61EB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 xml:space="preserve"> Центрального  банка Российской Федерации;</w:t>
      </w:r>
    </w:p>
    <w:p w:rsidR="009C61EB" w:rsidRDefault="009C61EB" w:rsidP="00C44A57">
      <w:pPr>
        <w:pStyle w:val="Style9"/>
        <w:widowControl/>
        <w:tabs>
          <w:tab w:val="left" w:pos="142"/>
        </w:tabs>
        <w:spacing w:line="240" w:lineRule="auto"/>
        <w:ind w:left="142" w:hanging="142"/>
        <w:jc w:val="both"/>
        <w:rPr>
          <w:rFonts w:ascii="Times New Roman" w:hAnsi="Times New Roman"/>
          <w:b/>
        </w:rPr>
      </w:pPr>
      <w:r>
        <w:rPr>
          <w:rStyle w:val="FontStyle59"/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 </w:t>
      </w:r>
      <w:r w:rsidR="00090462" w:rsidRPr="009C61EB">
        <w:rPr>
          <w:rStyle w:val="FontStyle59"/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- обязанность по уплате страховых взносов исполняется в принудительном порядке путем направления в банки к счетам должника </w:t>
      </w:r>
      <w:r w:rsidR="00090462" w:rsidRPr="005573E1">
        <w:rPr>
          <w:rStyle w:val="FontStyle59"/>
          <w:rFonts w:ascii="Times New Roman" w:eastAsiaTheme="minorHAnsi" w:hAnsi="Times New Roman" w:cs="Times New Roman"/>
          <w:b/>
          <w:bCs/>
          <w:iCs/>
          <w:color w:val="C00000"/>
          <w:sz w:val="22"/>
          <w:szCs w:val="22"/>
          <w:lang w:eastAsia="en-US"/>
        </w:rPr>
        <w:t>инкассовых поручений</w:t>
      </w:r>
      <w:r w:rsidR="00090462"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 xml:space="preserve"> или в службу судебных приста</w:t>
      </w:r>
      <w:r w:rsidR="00090462" w:rsidRPr="005573E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softHyphen/>
        <w:t>вов постановлений о взыскании за счет имущества</w:t>
      </w:r>
      <w:r w:rsidR="00090462" w:rsidRPr="009C61EB">
        <w:rPr>
          <w:rStyle w:val="FontStyle59"/>
          <w:rFonts w:ascii="Times New Roman" w:hAnsi="Times New Roman" w:cs="Times New Roman"/>
          <w:bCs/>
          <w:iCs/>
          <w:sz w:val="22"/>
          <w:szCs w:val="22"/>
        </w:rPr>
        <w:t>.</w:t>
      </w:r>
    </w:p>
    <w:p w:rsidR="00046924" w:rsidRDefault="00203422" w:rsidP="0020342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  <w:r w:rsidRPr="005573E1">
        <w:rPr>
          <w:rFonts w:ascii="Times New Roman" w:hAnsi="Times New Roman" w:cs="Times New Roman"/>
          <w:b/>
          <w:color w:val="0000CC"/>
        </w:rPr>
        <w:t>КБК  ДЛЯ</w:t>
      </w:r>
      <w:r w:rsidRPr="005573E1">
        <w:rPr>
          <w:rFonts w:ascii="Times New Roman" w:eastAsia="Times New Roman" w:hAnsi="Times New Roman" w:cs="Times New Roman"/>
          <w:color w:val="0000CC"/>
          <w:spacing w:val="-3"/>
        </w:rPr>
        <w:t xml:space="preserve">  </w:t>
      </w:r>
      <w:r w:rsidRPr="005573E1">
        <w:rPr>
          <w:rFonts w:ascii="Times New Roman" w:hAnsi="Times New Roman" w:cs="Times New Roman"/>
          <w:b/>
          <w:color w:val="0000CC"/>
        </w:rPr>
        <w:t>УПЛАТЫ СТРАХОВЫХ ВЗНОСОВ НА ОБЯЗАТЕЛЬНОЕ</w:t>
      </w:r>
      <w:r w:rsidR="00046924" w:rsidRPr="00046924">
        <w:rPr>
          <w:rFonts w:ascii="Times New Roman" w:hAnsi="Times New Roman" w:cs="Times New Roman"/>
          <w:b/>
          <w:color w:val="0000CC"/>
        </w:rPr>
        <w:t xml:space="preserve"> </w:t>
      </w:r>
    </w:p>
    <w:p w:rsidR="00203422" w:rsidRDefault="00046924" w:rsidP="0020342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СОЦИАЛЬНОЕ</w:t>
      </w:r>
      <w:r w:rsidR="00203422" w:rsidRPr="005573E1">
        <w:rPr>
          <w:rFonts w:ascii="Times New Roman" w:hAnsi="Times New Roman" w:cs="Times New Roman"/>
          <w:b/>
          <w:color w:val="0000CC"/>
        </w:rPr>
        <w:t xml:space="preserve"> </w:t>
      </w:r>
      <w:r>
        <w:rPr>
          <w:rFonts w:ascii="Times New Roman" w:hAnsi="Times New Roman" w:cs="Times New Roman"/>
          <w:b/>
          <w:color w:val="0000CC"/>
        </w:rPr>
        <w:t xml:space="preserve"> </w:t>
      </w:r>
      <w:r w:rsidR="00203422" w:rsidRPr="005573E1">
        <w:rPr>
          <w:rFonts w:ascii="Times New Roman" w:hAnsi="Times New Roman" w:cs="Times New Roman"/>
          <w:b/>
          <w:color w:val="0000CC"/>
        </w:rPr>
        <w:t>СТРАХОВАНИЕ</w:t>
      </w:r>
      <w:r w:rsidR="00203422" w:rsidRPr="005573E1">
        <w:rPr>
          <w:rFonts w:ascii="Times New Roman" w:hAnsi="Times New Roman" w:cs="Times New Roman"/>
          <w:color w:val="0000CC"/>
        </w:rPr>
        <w:t xml:space="preserve"> </w:t>
      </w:r>
      <w:r w:rsidR="00203422" w:rsidRPr="005573E1">
        <w:rPr>
          <w:rFonts w:ascii="Times New Roman" w:hAnsi="Times New Roman" w:cs="Times New Roman"/>
          <w:b/>
          <w:color w:val="0000CC"/>
        </w:rPr>
        <w:t xml:space="preserve"> РАБОТОДАТЕЛЯМ</w:t>
      </w:r>
    </w:p>
    <w:p w:rsidR="002F3EA7" w:rsidRPr="005573E1" w:rsidRDefault="002F3EA7" w:rsidP="00203422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</w:rPr>
      </w:pPr>
    </w:p>
    <w:tbl>
      <w:tblPr>
        <w:tblW w:w="992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1"/>
        <w:gridCol w:w="6631"/>
      </w:tblGrid>
      <w:tr w:rsidR="00203422" w:rsidRPr="004049C3" w:rsidTr="00D251EE">
        <w:trPr>
          <w:trHeight w:val="258"/>
        </w:trPr>
        <w:tc>
          <w:tcPr>
            <w:tcW w:w="9922" w:type="dxa"/>
            <w:gridSpan w:val="2"/>
            <w:shd w:val="clear" w:color="auto" w:fill="C6D9F1"/>
          </w:tcPr>
          <w:p w:rsidR="00203422" w:rsidRPr="004049C3" w:rsidRDefault="00203422" w:rsidP="002F3E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Коды </w:t>
            </w:r>
            <w:proofErr w:type="gramStart"/>
            <w:r w:rsidRPr="00404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доходов бюджета Фонда социального страхования Российской Федерации</w:t>
            </w:r>
            <w:proofErr w:type="gramEnd"/>
          </w:p>
        </w:tc>
      </w:tr>
      <w:tr w:rsidR="00203422" w:rsidRPr="004049C3" w:rsidTr="00D251EE">
        <w:trPr>
          <w:trHeight w:val="937"/>
        </w:trPr>
        <w:tc>
          <w:tcPr>
            <w:tcW w:w="3291" w:type="dxa"/>
          </w:tcPr>
          <w:p w:rsidR="00203422" w:rsidRPr="004049C3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203422" w:rsidRPr="004049C3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203422" w:rsidRPr="009C61EB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393 1 02 02090 07 1000 160</w:t>
            </w: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393 1 02 02090 07 2100 160</w:t>
            </w: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393 1 02 02090 07 2200 160</w:t>
            </w:r>
          </w:p>
          <w:p w:rsidR="00203422" w:rsidRPr="004049C3" w:rsidRDefault="00203422" w:rsidP="00D251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393 1 02 02090 07 3000 160</w:t>
            </w:r>
          </w:p>
        </w:tc>
        <w:tc>
          <w:tcPr>
            <w:tcW w:w="6631" w:type="dxa"/>
          </w:tcPr>
          <w:p w:rsidR="00203422" w:rsidRPr="009C61EB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1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 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страховые взносы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пени по страховым взносам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проценты по страховым взносам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штрафы по страховым взносам</w:t>
            </w:r>
          </w:p>
        </w:tc>
      </w:tr>
      <w:tr w:rsidR="00203422" w:rsidRPr="004049C3" w:rsidTr="00D251EE">
        <w:trPr>
          <w:trHeight w:val="134"/>
        </w:trPr>
        <w:tc>
          <w:tcPr>
            <w:tcW w:w="3291" w:type="dxa"/>
          </w:tcPr>
          <w:p w:rsidR="00203422" w:rsidRPr="004049C3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203422" w:rsidRPr="004049C3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203422" w:rsidRPr="009C61EB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393 1 02 02050 07 1000 160</w:t>
            </w: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393 1 02 02050 07 2100 160</w:t>
            </w:r>
          </w:p>
          <w:p w:rsidR="00203422" w:rsidRPr="004049C3" w:rsidRDefault="00203422" w:rsidP="00D251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393 1 02 02050 07 2200 160</w:t>
            </w:r>
          </w:p>
          <w:p w:rsidR="00203422" w:rsidRPr="004049C3" w:rsidRDefault="00203422" w:rsidP="00D251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49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393 1 02 02050 07 3000 160</w:t>
            </w:r>
          </w:p>
        </w:tc>
        <w:tc>
          <w:tcPr>
            <w:tcW w:w="6631" w:type="dxa"/>
          </w:tcPr>
          <w:p w:rsidR="00203422" w:rsidRPr="009C61EB" w:rsidRDefault="00203422" w:rsidP="00D251E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C61E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 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страховые взносы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пени по страховым взносам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проценты по страховым взносам</w:t>
            </w:r>
          </w:p>
          <w:p w:rsidR="00203422" w:rsidRPr="004049C3" w:rsidRDefault="009C61EB" w:rsidP="00D251EE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203422" w:rsidRPr="004049C3">
              <w:rPr>
                <w:rFonts w:ascii="Times New Roman" w:eastAsia="Calibri" w:hAnsi="Times New Roman" w:cs="Times New Roman"/>
                <w:sz w:val="18"/>
                <w:szCs w:val="18"/>
              </w:rPr>
              <w:t>штрафы по страховым взносам</w:t>
            </w:r>
          </w:p>
        </w:tc>
      </w:tr>
    </w:tbl>
    <w:p w:rsidR="009C61EB" w:rsidRDefault="009C61EB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sz w:val="22"/>
          <w:szCs w:val="22"/>
        </w:rPr>
      </w:pPr>
    </w:p>
    <w:p w:rsidR="002F3EA7" w:rsidRDefault="002F3EA7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sz w:val="22"/>
          <w:szCs w:val="22"/>
        </w:rPr>
      </w:pPr>
    </w:p>
    <w:p w:rsidR="002F3EA7" w:rsidRDefault="002F3EA7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sz w:val="22"/>
          <w:szCs w:val="22"/>
        </w:rPr>
      </w:pPr>
    </w:p>
    <w:p w:rsidR="002F3EA7" w:rsidRDefault="002F3EA7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</w:pPr>
    </w:p>
    <w:p w:rsidR="00203422" w:rsidRPr="00084529" w:rsidRDefault="00203422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</w:pPr>
      <w:r w:rsidRPr="00084529"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  <w:t>ОТВЕТСТВЕННОСТЬ СТРАХОВАТЕЛЕЙ ЗА НАРУШЕНИЕ ЗАКОНОДАТЕЛЬСТВА:</w:t>
      </w:r>
    </w:p>
    <w:p w:rsidR="00203422" w:rsidRPr="00084529" w:rsidRDefault="00203422" w:rsidP="00203422">
      <w:pPr>
        <w:pStyle w:val="Style9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</w:pPr>
    </w:p>
    <w:tbl>
      <w:tblPr>
        <w:tblW w:w="10307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899"/>
        <w:gridCol w:w="3564"/>
        <w:gridCol w:w="2097"/>
      </w:tblGrid>
      <w:tr w:rsidR="00203422" w:rsidRPr="004049C3" w:rsidTr="00E42ED8">
        <w:trPr>
          <w:trHeight w:val="345"/>
        </w:trPr>
        <w:tc>
          <w:tcPr>
            <w:tcW w:w="2747" w:type="dxa"/>
            <w:shd w:val="clear" w:color="auto" w:fill="C6D9F1" w:themeFill="text2" w:themeFillTint="33"/>
            <w:vAlign w:val="center"/>
          </w:tcPr>
          <w:p w:rsidR="00203422" w:rsidRPr="004049C3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4049C3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Штрафы</w:t>
            </w:r>
          </w:p>
        </w:tc>
        <w:tc>
          <w:tcPr>
            <w:tcW w:w="1899" w:type="dxa"/>
            <w:shd w:val="clear" w:color="auto" w:fill="C6D9F1" w:themeFill="text2" w:themeFillTint="33"/>
            <w:vAlign w:val="center"/>
          </w:tcPr>
          <w:p w:rsidR="00203422" w:rsidRPr="004049C3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4049C3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Основание</w:t>
            </w:r>
          </w:p>
        </w:tc>
        <w:tc>
          <w:tcPr>
            <w:tcW w:w="3564" w:type="dxa"/>
            <w:shd w:val="clear" w:color="auto" w:fill="C6D9F1" w:themeFill="text2" w:themeFillTint="33"/>
            <w:vAlign w:val="center"/>
          </w:tcPr>
          <w:p w:rsidR="00203422" w:rsidRPr="004049C3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4049C3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A5FFA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 xml:space="preserve"> штрафа</w:t>
            </w:r>
          </w:p>
        </w:tc>
        <w:tc>
          <w:tcPr>
            <w:tcW w:w="2097" w:type="dxa"/>
            <w:shd w:val="clear" w:color="auto" w:fill="C6D9F1" w:themeFill="text2" w:themeFillTint="33"/>
            <w:vAlign w:val="center"/>
          </w:tcPr>
          <w:p w:rsidR="00203422" w:rsidRPr="004049C3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</w:pPr>
            <w:r w:rsidRPr="004049C3">
              <w:rPr>
                <w:rStyle w:val="FontStyle22"/>
                <w:rFonts w:ascii="Times New Roman" w:hAnsi="Times New Roman" w:cs="Times New Roman"/>
                <w:b/>
                <w:sz w:val="22"/>
                <w:szCs w:val="22"/>
              </w:rPr>
              <w:t>КБК</w:t>
            </w:r>
          </w:p>
        </w:tc>
      </w:tr>
      <w:tr w:rsidR="00203422" w:rsidRPr="004049C3" w:rsidTr="009C61EB">
        <w:trPr>
          <w:trHeight w:val="1517"/>
        </w:trPr>
        <w:tc>
          <w:tcPr>
            <w:tcW w:w="2747" w:type="dxa"/>
            <w:vMerge w:val="restart"/>
            <w:shd w:val="clear" w:color="auto" w:fill="auto"/>
            <w:vAlign w:val="center"/>
          </w:tcPr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Непредставление страхователем формы 4-ФСС в установленный срок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ст. 46 Федерального закона № 212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суммы страховых взносов, начисленной к уплате за последние три месяца отчетного (расчетного) периода, за каждый полный или неполный месяц со дня, установленного для его представления, но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не более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30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указанной суммы и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не менее 1 000 рублей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393 102 020 900 73 000 160</w:t>
            </w:r>
          </w:p>
        </w:tc>
      </w:tr>
      <w:tr w:rsidR="00203422" w:rsidRPr="004049C3" w:rsidTr="00483A05">
        <w:trPr>
          <w:trHeight w:val="1876"/>
        </w:trPr>
        <w:tc>
          <w:tcPr>
            <w:tcW w:w="2747" w:type="dxa"/>
            <w:vMerge/>
            <w:shd w:val="clear" w:color="auto" w:fill="auto"/>
            <w:vAlign w:val="center"/>
          </w:tcPr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ст. 19 Федерального закона № 125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суммы страховых взносов, подлежащей  уплате (доплате) на основе этой отчетности, за каждый полный или неполный месяц со дня, установленного для ее представления, но не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более 30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указанной суммы и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не менее 100 рублей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393 102 020 500 73 000 160</w:t>
            </w:r>
          </w:p>
        </w:tc>
      </w:tr>
      <w:tr w:rsidR="00203422" w:rsidRPr="004049C3" w:rsidTr="00483A05">
        <w:trPr>
          <w:trHeight w:val="2300"/>
        </w:trPr>
        <w:tc>
          <w:tcPr>
            <w:tcW w:w="2747" w:type="dxa"/>
            <w:shd w:val="clear" w:color="auto" w:fill="auto"/>
            <w:vAlign w:val="center"/>
          </w:tcPr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Непредставление страхователем установленной отчетности страховщику в течение более 180 календарных дней по истечении установленного срока представления такой отчетности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ст. 19 Федерального закона № 125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483A05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30 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суммы страховых взносов, подлежащей уплате на основе этой отчетности, и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 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суммы страховых взносов, подлежащей уплате на основе этой отчетности, за каждый полный или неполный месяц</w:t>
            </w:r>
            <w:r w:rsidR="009C61EB"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,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 начиная со 181-го календарного дня, но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не менее</w:t>
            </w:r>
          </w:p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1 000 рублей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393 102 020 500 73 000 160</w:t>
            </w:r>
          </w:p>
        </w:tc>
      </w:tr>
      <w:tr w:rsidR="00203422" w:rsidRPr="004049C3" w:rsidTr="00483A05">
        <w:trPr>
          <w:trHeight w:val="1497"/>
        </w:trPr>
        <w:tc>
          <w:tcPr>
            <w:tcW w:w="2747" w:type="dxa"/>
            <w:shd w:val="clear" w:color="auto" w:fill="auto"/>
            <w:vAlign w:val="center"/>
          </w:tcPr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471"/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Неуплата или неполная уплата сумм страховых взносов в результате занижения базы для начисления страховых взносов</w:t>
            </w:r>
            <w:bookmarkEnd w:id="1"/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ст. 47 Федерального закона № 212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неуплаченной суммы страховых взносов. Деяния </w:t>
            </w:r>
            <w:r w:rsidR="009C61EB"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овершенные умышленно, влекут взыскание штрафа </w:t>
            </w:r>
            <w:r w:rsidRPr="00483A05">
              <w:rPr>
                <w:rStyle w:val="FontStyle22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размере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40 процентов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неуплаченной суммы страховых взносов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393 102 020 900 73 000 160</w:t>
            </w:r>
          </w:p>
        </w:tc>
      </w:tr>
      <w:tr w:rsidR="00203422" w:rsidRPr="004049C3" w:rsidTr="00483A05">
        <w:trPr>
          <w:trHeight w:val="1136"/>
        </w:trPr>
        <w:tc>
          <w:tcPr>
            <w:tcW w:w="2747" w:type="dxa"/>
            <w:shd w:val="clear" w:color="auto" w:fill="auto"/>
            <w:vAlign w:val="center"/>
          </w:tcPr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Несоблюдение порядка представления формы 4-ФСС в электронном виде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ч.2 ст. 46 Федерального закона № 212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200 рублей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393 116 200 200 76 000 140</w:t>
            </w:r>
          </w:p>
        </w:tc>
      </w:tr>
      <w:tr w:rsidR="00203422" w:rsidRPr="004049C3" w:rsidTr="009C61EB">
        <w:trPr>
          <w:trHeight w:val="1826"/>
        </w:trPr>
        <w:tc>
          <w:tcPr>
            <w:tcW w:w="2747" w:type="dxa"/>
            <w:shd w:val="clear" w:color="auto" w:fill="auto"/>
            <w:vAlign w:val="center"/>
          </w:tcPr>
          <w:p w:rsidR="009C61EB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Отказ или непредставление в установленный срок документов, необходимых для осуществления контроля </w:t>
            </w:r>
          </w:p>
          <w:p w:rsidR="00203422" w:rsidRPr="00483A05" w:rsidRDefault="00203422" w:rsidP="00483A05">
            <w:pPr>
              <w:pStyle w:val="Style9"/>
              <w:widowControl/>
              <w:spacing w:line="240" w:lineRule="auto"/>
              <w:ind w:firstLine="0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за правильностью исчисления, полнотой и своевременностью уплаты (перечисления) страховых взносов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ст. 48 Федерального закона № 212 – ФЗ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Pr="00483A05">
              <w:rPr>
                <w:rStyle w:val="FontStyle22"/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200 рублей</w:t>
            </w:r>
            <w:r w:rsidRPr="00483A05">
              <w:rPr>
                <w:rStyle w:val="FontStyle22"/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за каждый непредставленный документ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03422" w:rsidRPr="00483A05" w:rsidRDefault="00203422" w:rsidP="009C61EB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</w:pPr>
            <w:r w:rsidRPr="00483A05">
              <w:rPr>
                <w:rStyle w:val="FontStyle22"/>
                <w:rFonts w:ascii="Times New Roman" w:hAnsi="Times New Roman" w:cs="Times New Roman"/>
                <w:sz w:val="20"/>
                <w:szCs w:val="20"/>
              </w:rPr>
              <w:t>393 116 200 200 76 000 140</w:t>
            </w:r>
          </w:p>
        </w:tc>
      </w:tr>
    </w:tbl>
    <w:p w:rsidR="00A06554" w:rsidRDefault="00A06554" w:rsidP="00C952D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657CCC" w:rsidRDefault="00657CCC" w:rsidP="00C952DA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657CCC" w:rsidRPr="00046BAF" w:rsidRDefault="00657CCC" w:rsidP="008D6983">
      <w:pPr>
        <w:pStyle w:val="Style9"/>
        <w:widowControl/>
        <w:spacing w:line="360" w:lineRule="auto"/>
        <w:ind w:firstLine="0"/>
        <w:jc w:val="center"/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</w:pPr>
      <w:r w:rsidRPr="00046BAF"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  <w:lastRenderedPageBreak/>
        <w:t>ГОСУДАРСТВЕННЫ</w:t>
      </w:r>
      <w:r w:rsidR="0097174F"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  <w:t>Е</w:t>
      </w:r>
      <w:r w:rsidRPr="00046BAF"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  <w:t xml:space="preserve"> УСЛУГ</w:t>
      </w:r>
      <w:r w:rsidR="0097174F">
        <w:rPr>
          <w:rStyle w:val="FontStyle22"/>
          <w:rFonts w:ascii="Times New Roman" w:hAnsi="Times New Roman" w:cs="Times New Roman"/>
          <w:b/>
          <w:color w:val="0000CC"/>
          <w:sz w:val="22"/>
          <w:szCs w:val="22"/>
        </w:rPr>
        <w:t>И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Регистрация и снятие</w:t>
      </w:r>
      <w:r w:rsidRPr="004E594C">
        <w:rPr>
          <w:rFonts w:ascii="Times New Roman" w:hAnsi="Times New Roman"/>
          <w:sz w:val="20"/>
          <w:szCs w:val="20"/>
        </w:rPr>
        <w:t xml:space="preserve"> с регистрационного учёта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материнством;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Регистрация и снятие</w:t>
      </w:r>
      <w:r w:rsidRPr="004E594C">
        <w:rPr>
          <w:rFonts w:ascii="Times New Roman" w:hAnsi="Times New Roman"/>
          <w:sz w:val="20"/>
          <w:szCs w:val="20"/>
        </w:rPr>
        <w:t xml:space="preserve"> с регистрационного учета страхователей - физических лиц, заключивших трудовой договор с работником;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Регистрация и снятие</w:t>
      </w:r>
      <w:r w:rsidRPr="004E594C">
        <w:rPr>
          <w:rFonts w:ascii="Times New Roman" w:hAnsi="Times New Roman"/>
          <w:sz w:val="20"/>
          <w:szCs w:val="20"/>
        </w:rPr>
        <w:t xml:space="preserve"> с регистрационного учета страхователей - юридических лиц по месту нахождения обособленных подразделений страхованию на случай временной нетрудоспособности и в связи с материнством;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Регистрация и снятие</w:t>
      </w:r>
      <w:r w:rsidRPr="004E594C">
        <w:rPr>
          <w:rFonts w:ascii="Times New Roman" w:hAnsi="Times New Roman"/>
          <w:sz w:val="20"/>
          <w:szCs w:val="20"/>
        </w:rPr>
        <w:t xml:space="preserve"> с учета страхователей - физических лиц, обязанных уплачивать страховые взносы в связи с заключением гражданско-правового договора;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Принятие решения</w:t>
      </w:r>
      <w:r w:rsidRPr="004E594C">
        <w:rPr>
          <w:rFonts w:ascii="Times New Roman" w:hAnsi="Times New Roman"/>
          <w:sz w:val="20"/>
          <w:szCs w:val="20"/>
        </w:rPr>
        <w:t xml:space="preserve">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Подтверждение</w:t>
      </w:r>
      <w:r w:rsidRPr="004E594C">
        <w:rPr>
          <w:rFonts w:ascii="Times New Roman" w:hAnsi="Times New Roman"/>
          <w:sz w:val="20"/>
          <w:szCs w:val="20"/>
        </w:rPr>
        <w:t xml:space="preserve">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единицами;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Прием документов</w:t>
      </w:r>
      <w:r w:rsidRPr="004E594C">
        <w:rPr>
          <w:rFonts w:ascii="Times New Roman" w:hAnsi="Times New Roman"/>
          <w:sz w:val="20"/>
          <w:szCs w:val="20"/>
        </w:rPr>
        <w:t>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Прием отчета (расчета)</w:t>
      </w:r>
      <w:r w:rsidRPr="004E594C">
        <w:rPr>
          <w:rFonts w:ascii="Times New Roman" w:hAnsi="Times New Roman"/>
          <w:sz w:val="20"/>
          <w:szCs w:val="20"/>
        </w:rPr>
        <w:t>, предоставляемого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4а-ФСС РФ);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Прием расчета</w:t>
      </w:r>
      <w:r w:rsidRPr="004E594C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E594C">
        <w:rPr>
          <w:rFonts w:ascii="Times New Roman" w:hAnsi="Times New Roman"/>
          <w:sz w:val="20"/>
          <w:szCs w:val="20"/>
        </w:rPr>
        <w:t>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 на  производстве  и профессиональных заболеваний, а также по расходам на выплату страхового обеспечения (Форма 4-ФСС);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Рассмотрение жалоб</w:t>
      </w:r>
      <w:r w:rsidRPr="004E594C">
        <w:rPr>
          <w:rFonts w:ascii="Times New Roman" w:hAnsi="Times New Roman"/>
          <w:sz w:val="20"/>
          <w:szCs w:val="20"/>
        </w:rPr>
        <w:t xml:space="preserve">, поданных плательщиками страховых взносов в вышестоящий орган </w:t>
      </w:r>
      <w:proofErr w:type="gramStart"/>
      <w:r w:rsidRPr="004E594C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4E594C">
        <w:rPr>
          <w:rFonts w:ascii="Times New Roman" w:hAnsi="Times New Roman"/>
          <w:sz w:val="20"/>
          <w:szCs w:val="20"/>
        </w:rPr>
        <w:t xml:space="preserve"> уплатой страховых взносов или вышестоящему должностному лицу.</w:t>
      </w:r>
    </w:p>
    <w:p w:rsidR="00657CCC" w:rsidRPr="00062816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Бесплатное информирование</w:t>
      </w:r>
      <w:r w:rsidRPr="005833F4">
        <w:rPr>
          <w:rFonts w:ascii="Times New Roman" w:hAnsi="Times New Roman"/>
          <w:color w:val="7030A0"/>
          <w:sz w:val="20"/>
          <w:szCs w:val="20"/>
        </w:rPr>
        <w:t xml:space="preserve"> </w:t>
      </w:r>
      <w:r w:rsidRPr="004E594C">
        <w:rPr>
          <w:rFonts w:ascii="Times New Roman" w:hAnsi="Times New Roman"/>
          <w:sz w:val="20"/>
          <w:szCs w:val="20"/>
        </w:rPr>
        <w:t xml:space="preserve">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начисленным, и </w:t>
      </w:r>
      <w:r w:rsidRPr="00062816">
        <w:rPr>
          <w:rFonts w:ascii="Times New Roman" w:hAnsi="Times New Roman"/>
          <w:sz w:val="20"/>
          <w:szCs w:val="20"/>
        </w:rPr>
        <w:t>уплаченным страховым</w:t>
      </w:r>
      <w:proofErr w:type="gramEnd"/>
      <w:r w:rsidRPr="00062816">
        <w:rPr>
          <w:rFonts w:ascii="Times New Roman" w:hAnsi="Times New Roman"/>
          <w:sz w:val="20"/>
          <w:szCs w:val="20"/>
        </w:rPr>
        <w:t xml:space="preserve"> взносам, и разъяснения порядка их заполнения;</w:t>
      </w:r>
    </w:p>
    <w:p w:rsidR="00657CCC" w:rsidRPr="004E594C" w:rsidRDefault="00657CCC" w:rsidP="00657CCC">
      <w:pPr>
        <w:pStyle w:val="aa"/>
        <w:numPr>
          <w:ilvl w:val="0"/>
          <w:numId w:val="4"/>
        </w:numPr>
        <w:ind w:left="340" w:right="340" w:firstLine="0"/>
        <w:jc w:val="both"/>
        <w:rPr>
          <w:rFonts w:ascii="Times New Roman" w:hAnsi="Times New Roman"/>
          <w:color w:val="FF0000"/>
          <w:sz w:val="20"/>
          <w:szCs w:val="20"/>
        </w:rPr>
      </w:pP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Установление скидки</w:t>
      </w:r>
      <w:r w:rsidRPr="00062816">
        <w:rPr>
          <w:rFonts w:ascii="Times New Roman" w:hAnsi="Times New Roman"/>
          <w:sz w:val="20"/>
          <w:szCs w:val="20"/>
        </w:rPr>
        <w:t xml:space="preserve"> </w:t>
      </w:r>
      <w:r w:rsidRPr="004E594C">
        <w:rPr>
          <w:rFonts w:ascii="Times New Roman" w:hAnsi="Times New Roman"/>
          <w:sz w:val="20"/>
          <w:szCs w:val="20"/>
        </w:rPr>
        <w:t xml:space="preserve">к страховому тарифу на обязательное социальное страхование от несчастных </w:t>
      </w: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случаев на производстве</w:t>
      </w:r>
      <w:r w:rsidR="008D6983"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 xml:space="preserve"> и профессиональных заболеваний.</w:t>
      </w:r>
    </w:p>
    <w:p w:rsidR="00657CCC" w:rsidRPr="004E594C" w:rsidRDefault="00657CCC" w:rsidP="005833F4">
      <w:pPr>
        <w:pStyle w:val="Style9"/>
        <w:widowControl/>
        <w:spacing w:before="120" w:line="360" w:lineRule="auto"/>
        <w:ind w:left="340" w:right="340" w:firstLine="0"/>
        <w:jc w:val="center"/>
        <w:rPr>
          <w:rStyle w:val="FontStyle22"/>
          <w:rFonts w:ascii="Times New Roman" w:hAnsi="Times New Roman" w:cs="Times New Roman"/>
          <w:b/>
          <w:color w:val="0000CC"/>
          <w:sz w:val="20"/>
          <w:szCs w:val="20"/>
        </w:rPr>
      </w:pPr>
      <w:r w:rsidRPr="004E594C">
        <w:rPr>
          <w:rStyle w:val="FontStyle22"/>
          <w:rFonts w:ascii="Times New Roman" w:hAnsi="Times New Roman" w:cs="Times New Roman"/>
          <w:b/>
          <w:color w:val="0000CC"/>
          <w:sz w:val="20"/>
          <w:szCs w:val="20"/>
        </w:rPr>
        <w:t>УВАЖАЕМЫЕ СТРАХОВАТЕЛИ!</w:t>
      </w:r>
    </w:p>
    <w:p w:rsidR="00657CCC" w:rsidRPr="004E594C" w:rsidRDefault="00657CCC" w:rsidP="00657CCC">
      <w:pPr>
        <w:spacing w:after="0" w:line="240" w:lineRule="auto"/>
        <w:ind w:left="340" w:right="340" w:firstLine="368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 xml:space="preserve">Вы можете </w:t>
      </w:r>
      <w:r w:rsidRPr="005833F4">
        <w:rPr>
          <w:rFonts w:ascii="Times New Roman" w:hAnsi="Times New Roman" w:cs="Times New Roman"/>
          <w:b/>
          <w:i/>
          <w:color w:val="C00000"/>
          <w:sz w:val="20"/>
          <w:szCs w:val="20"/>
        </w:rPr>
        <w:t>значительно экономить время</w:t>
      </w:r>
      <w:r w:rsidRPr="004E594C">
        <w:rPr>
          <w:rFonts w:ascii="Times New Roman" w:hAnsi="Times New Roman" w:cs="Times New Roman"/>
          <w:sz w:val="20"/>
          <w:szCs w:val="20"/>
        </w:rPr>
        <w:t xml:space="preserve"> при получении государственной услуги, воспользовавшись возможностями Ед</w:t>
      </w:r>
      <w:r w:rsidR="0097174F">
        <w:rPr>
          <w:rFonts w:ascii="Times New Roman" w:hAnsi="Times New Roman" w:cs="Times New Roman"/>
          <w:sz w:val="20"/>
          <w:szCs w:val="20"/>
        </w:rPr>
        <w:t xml:space="preserve">иного портала государственных </w:t>
      </w:r>
      <w:r w:rsidRPr="004E594C">
        <w:rPr>
          <w:rFonts w:ascii="Times New Roman" w:hAnsi="Times New Roman" w:cs="Times New Roman"/>
          <w:sz w:val="20"/>
          <w:szCs w:val="20"/>
        </w:rPr>
        <w:t xml:space="preserve">услуг </w:t>
      </w:r>
      <w:r w:rsidRPr="004E594C">
        <w:rPr>
          <w:rFonts w:ascii="Times New Roman" w:hAnsi="Times New Roman" w:cs="Times New Roman"/>
          <w:b/>
          <w:color w:val="002060"/>
          <w:sz w:val="20"/>
          <w:szCs w:val="20"/>
        </w:rPr>
        <w:t>www.gosuslugi.ru</w:t>
      </w:r>
    </w:p>
    <w:p w:rsidR="00657CCC" w:rsidRPr="004E594C" w:rsidRDefault="00657CCC" w:rsidP="00657CCC">
      <w:pPr>
        <w:spacing w:after="0" w:line="240" w:lineRule="auto"/>
        <w:ind w:left="340" w:right="340"/>
        <w:jc w:val="both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 xml:space="preserve">  Зарегистрировавшись на данном интернет - ресурсе вы сможете:</w:t>
      </w:r>
    </w:p>
    <w:p w:rsidR="00657CCC" w:rsidRPr="004E594C" w:rsidRDefault="00657CCC" w:rsidP="00657CCC">
      <w:pPr>
        <w:numPr>
          <w:ilvl w:val="0"/>
          <w:numId w:val="5"/>
        </w:numPr>
        <w:spacing w:after="0" w:line="240" w:lineRule="auto"/>
        <w:ind w:left="340" w:right="340" w:firstLine="0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>получить полную информацию о предоставляемых государственных услугах, максимальных сроках их представления;</w:t>
      </w:r>
    </w:p>
    <w:p w:rsidR="00657CCC" w:rsidRPr="004E594C" w:rsidRDefault="00657CCC" w:rsidP="00657CCC">
      <w:pPr>
        <w:numPr>
          <w:ilvl w:val="0"/>
          <w:numId w:val="5"/>
        </w:numPr>
        <w:spacing w:after="0" w:line="240" w:lineRule="auto"/>
        <w:ind w:left="340" w:right="340" w:firstLine="0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>ознакомиться с перечнем необходимых документов, подлежащих представлению заявителям для получения услуги;</w:t>
      </w:r>
    </w:p>
    <w:p w:rsidR="00657CCC" w:rsidRPr="004E594C" w:rsidRDefault="00657CCC" w:rsidP="00657CCC">
      <w:pPr>
        <w:numPr>
          <w:ilvl w:val="0"/>
          <w:numId w:val="5"/>
        </w:numPr>
        <w:spacing w:after="0" w:line="240" w:lineRule="auto"/>
        <w:ind w:left="340" w:right="340" w:firstLine="0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>подать заявление на получение услуги в электронном виде без посещения органов власти;</w:t>
      </w:r>
    </w:p>
    <w:p w:rsidR="00657CCC" w:rsidRPr="004E594C" w:rsidRDefault="00657CCC" w:rsidP="00657CCC">
      <w:pPr>
        <w:numPr>
          <w:ilvl w:val="0"/>
          <w:numId w:val="5"/>
        </w:numPr>
        <w:spacing w:after="0" w:line="240" w:lineRule="auto"/>
        <w:ind w:left="340" w:right="340" w:firstLine="0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>отслеживать статус обработки заявления в «Личном кабинете» на Е</w:t>
      </w:r>
      <w:r w:rsidR="0097174F">
        <w:rPr>
          <w:rFonts w:ascii="Times New Roman" w:hAnsi="Times New Roman" w:cs="Times New Roman"/>
          <w:sz w:val="20"/>
          <w:szCs w:val="20"/>
        </w:rPr>
        <w:t>дином портале государственных</w:t>
      </w:r>
      <w:r w:rsidRPr="004E594C">
        <w:rPr>
          <w:rFonts w:ascii="Times New Roman" w:hAnsi="Times New Roman" w:cs="Times New Roman"/>
          <w:sz w:val="20"/>
          <w:szCs w:val="20"/>
        </w:rPr>
        <w:t xml:space="preserve"> услуг;</w:t>
      </w:r>
    </w:p>
    <w:p w:rsidR="00657CCC" w:rsidRPr="004E594C" w:rsidRDefault="00657CCC" w:rsidP="00657CCC">
      <w:pPr>
        <w:numPr>
          <w:ilvl w:val="0"/>
          <w:numId w:val="5"/>
        </w:numPr>
        <w:spacing w:after="0" w:line="240" w:lineRule="auto"/>
        <w:ind w:left="340" w:right="340" w:firstLine="0"/>
        <w:rPr>
          <w:rFonts w:ascii="Times New Roman" w:hAnsi="Times New Roman" w:cs="Times New Roman"/>
          <w:sz w:val="20"/>
          <w:szCs w:val="20"/>
        </w:rPr>
      </w:pPr>
      <w:r w:rsidRPr="004E594C">
        <w:rPr>
          <w:rFonts w:ascii="Times New Roman" w:hAnsi="Times New Roman" w:cs="Times New Roman"/>
          <w:sz w:val="20"/>
          <w:szCs w:val="20"/>
        </w:rPr>
        <w:t>узнать информацию о Фонде социального страхования Российской Федерации и его территориальных подразделениях.</w:t>
      </w:r>
    </w:p>
    <w:p w:rsidR="00657CCC" w:rsidRPr="004E594C" w:rsidRDefault="00657CCC" w:rsidP="00657CCC">
      <w:pPr>
        <w:pStyle w:val="Style9"/>
        <w:widowControl/>
        <w:spacing w:line="360" w:lineRule="auto"/>
        <w:ind w:left="340" w:right="340" w:firstLine="0"/>
        <w:jc w:val="center"/>
        <w:rPr>
          <w:rStyle w:val="FontStyle22"/>
          <w:rFonts w:ascii="Times New Roman" w:hAnsi="Times New Roman" w:cs="Times New Roman"/>
          <w:b/>
          <w:color w:val="0000CC"/>
          <w:sz w:val="20"/>
          <w:szCs w:val="20"/>
        </w:rPr>
      </w:pPr>
      <w:r w:rsidRPr="004E594C">
        <w:rPr>
          <w:rStyle w:val="FontStyle22"/>
          <w:rFonts w:ascii="Times New Roman" w:hAnsi="Times New Roman" w:cs="Times New Roman"/>
          <w:b/>
          <w:color w:val="0000CC"/>
          <w:sz w:val="20"/>
          <w:szCs w:val="20"/>
        </w:rPr>
        <w:t>ОБРАТИТЕ ВНИМАНИЕ!</w:t>
      </w:r>
    </w:p>
    <w:p w:rsidR="00657CCC" w:rsidRPr="004E594C" w:rsidRDefault="00657CCC" w:rsidP="004E594C">
      <w:pPr>
        <w:spacing w:after="0" w:line="240" w:lineRule="auto"/>
        <w:ind w:left="340" w:right="340" w:firstLine="284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4E594C">
        <w:rPr>
          <w:rFonts w:ascii="Times New Roman" w:hAnsi="Times New Roman" w:cs="Times New Roman"/>
          <w:sz w:val="20"/>
          <w:szCs w:val="20"/>
        </w:rPr>
        <w:t xml:space="preserve">Информацию об услугах, предоставляемых Фондом социального страхования, можно получить на сайтах </w:t>
      </w:r>
      <w:r w:rsidRPr="005833F4">
        <w:rPr>
          <w:rStyle w:val="FontStyle22"/>
          <w:rFonts w:ascii="Times New Roman" w:eastAsia="Times New Roman" w:hAnsi="Times New Roman" w:cs="Times New Roman"/>
          <w:b/>
          <w:color w:val="0000CC"/>
          <w:sz w:val="20"/>
          <w:szCs w:val="20"/>
          <w:lang w:eastAsia="ru-RU"/>
        </w:rPr>
        <w:t>r38.fss.ru</w:t>
      </w:r>
      <w:r w:rsidRPr="004E594C">
        <w:rPr>
          <w:rFonts w:ascii="Times New Roman" w:hAnsi="Times New Roman" w:cs="Times New Roman"/>
          <w:sz w:val="20"/>
          <w:szCs w:val="20"/>
        </w:rPr>
        <w:t xml:space="preserve"> в разделе  «Государственные услуги» и </w:t>
      </w:r>
      <w:hyperlink r:id="rId10" w:history="1">
        <w:r w:rsidRPr="005833F4">
          <w:rPr>
            <w:rStyle w:val="FontStyle22"/>
            <w:rFonts w:ascii="Times New Roman" w:eastAsia="Times New Roman" w:hAnsi="Times New Roman" w:cs="Times New Roman"/>
            <w:b/>
            <w:color w:val="0000CC"/>
            <w:sz w:val="20"/>
            <w:szCs w:val="20"/>
            <w:lang w:eastAsia="ru-RU"/>
          </w:rPr>
          <w:t>www.gosuslugi.ru</w:t>
        </w:r>
      </w:hyperlink>
      <w:r w:rsidRPr="004E594C">
        <w:rPr>
          <w:rFonts w:ascii="Times New Roman" w:hAnsi="Times New Roman" w:cs="Times New Roman"/>
          <w:color w:val="365F91"/>
          <w:sz w:val="20"/>
          <w:szCs w:val="20"/>
        </w:rPr>
        <w:t xml:space="preserve"> </w:t>
      </w:r>
      <w:r w:rsidRPr="004E594C">
        <w:rPr>
          <w:rFonts w:ascii="Times New Roman" w:hAnsi="Times New Roman" w:cs="Times New Roman"/>
          <w:sz w:val="20"/>
          <w:szCs w:val="20"/>
        </w:rPr>
        <w:t xml:space="preserve"> в разделе: «Государственные услуги»/«Министерство труда и социальной защиты Российской Федерации»/«Фонд социального страхования Российской Федерации»</w:t>
      </w:r>
    </w:p>
    <w:sectPr w:rsidR="00657CCC" w:rsidRPr="004E594C" w:rsidSect="00C11D28">
      <w:headerReference w:type="default" r:id="rId11"/>
      <w:footerReference w:type="default" r:id="rId12"/>
      <w:pgSz w:w="11906" w:h="16838"/>
      <w:pgMar w:top="284" w:right="566" w:bottom="232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9" w:rsidRDefault="001A25C9" w:rsidP="00364F6B">
      <w:pPr>
        <w:spacing w:after="0" w:line="240" w:lineRule="auto"/>
      </w:pPr>
      <w:r>
        <w:separator/>
      </w:r>
    </w:p>
  </w:endnote>
  <w:endnote w:type="continuationSeparator" w:id="0">
    <w:p w:rsidR="001A25C9" w:rsidRDefault="001A25C9" w:rsidP="003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6B" w:rsidRDefault="00364F6B">
    <w:pPr>
      <w:pStyle w:val="a8"/>
    </w:pPr>
    <w:r>
      <w:rPr>
        <w:rFonts w:ascii="Times New Roman" w:hAnsi="Times New Roman"/>
        <w:noProof/>
        <w:lang w:eastAsia="ru-RU"/>
      </w:rPr>
      <w:drawing>
        <wp:inline distT="0" distB="0" distL="0" distR="0" wp14:anchorId="5D364BAC" wp14:editId="0701EA91">
          <wp:extent cx="6800850" cy="1657350"/>
          <wp:effectExtent l="0" t="0" r="0" b="0"/>
          <wp:docPr id="28" name="Рисунок 28" descr="C:\DEEMA\Регистратор\Буклеты\Шаблон\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2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50" cy="16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9" w:rsidRDefault="001A25C9" w:rsidP="00364F6B">
      <w:pPr>
        <w:spacing w:after="0" w:line="240" w:lineRule="auto"/>
      </w:pPr>
      <w:r>
        <w:separator/>
      </w:r>
    </w:p>
  </w:footnote>
  <w:footnote w:type="continuationSeparator" w:id="0">
    <w:p w:rsidR="001A25C9" w:rsidRDefault="001A25C9" w:rsidP="003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6B" w:rsidRDefault="00364F6B">
    <w:pPr>
      <w:pStyle w:val="a6"/>
    </w:pP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1C6AC84B" wp14:editId="479293A0">
          <wp:extent cx="6800850" cy="638175"/>
          <wp:effectExtent l="0" t="0" r="0" b="9525"/>
          <wp:docPr id="27" name="Рисунок 27" descr="C:\DEEMA\Регистратор\Буклеты\Шаблон\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226" cy="639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98665B3"/>
    <w:multiLevelType w:val="hybridMultilevel"/>
    <w:tmpl w:val="11346496"/>
    <w:lvl w:ilvl="0" w:tplc="CA64093C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731AEB"/>
    <w:multiLevelType w:val="singleLevel"/>
    <w:tmpl w:val="5D86386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3CA54038"/>
    <w:multiLevelType w:val="hybridMultilevel"/>
    <w:tmpl w:val="9A6A627E"/>
    <w:lvl w:ilvl="0" w:tplc="D4648BF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B3C5FA1"/>
    <w:multiLevelType w:val="singleLevel"/>
    <w:tmpl w:val="96B8B5A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3C"/>
    <w:rsid w:val="00017C02"/>
    <w:rsid w:val="00024CB0"/>
    <w:rsid w:val="00040526"/>
    <w:rsid w:val="00046924"/>
    <w:rsid w:val="00062816"/>
    <w:rsid w:val="00084529"/>
    <w:rsid w:val="00090462"/>
    <w:rsid w:val="000A5FFA"/>
    <w:rsid w:val="000C7C10"/>
    <w:rsid w:val="000E3320"/>
    <w:rsid w:val="000F610D"/>
    <w:rsid w:val="0011488E"/>
    <w:rsid w:val="00187CCB"/>
    <w:rsid w:val="001926E0"/>
    <w:rsid w:val="001A20BF"/>
    <w:rsid w:val="001A25C9"/>
    <w:rsid w:val="001B3D8A"/>
    <w:rsid w:val="00203422"/>
    <w:rsid w:val="00217B61"/>
    <w:rsid w:val="0022211F"/>
    <w:rsid w:val="002425FB"/>
    <w:rsid w:val="00284C10"/>
    <w:rsid w:val="002C3BC9"/>
    <w:rsid w:val="002F3EA7"/>
    <w:rsid w:val="00327AF8"/>
    <w:rsid w:val="00341107"/>
    <w:rsid w:val="00364F6B"/>
    <w:rsid w:val="00376D21"/>
    <w:rsid w:val="00391F20"/>
    <w:rsid w:val="004049C3"/>
    <w:rsid w:val="0040656A"/>
    <w:rsid w:val="00422BCD"/>
    <w:rsid w:val="0044294A"/>
    <w:rsid w:val="00446C5E"/>
    <w:rsid w:val="00462D31"/>
    <w:rsid w:val="00483A05"/>
    <w:rsid w:val="004E594C"/>
    <w:rsid w:val="005101DA"/>
    <w:rsid w:val="00514305"/>
    <w:rsid w:val="00526C3C"/>
    <w:rsid w:val="005573E1"/>
    <w:rsid w:val="005722B3"/>
    <w:rsid w:val="005833F4"/>
    <w:rsid w:val="005D7337"/>
    <w:rsid w:val="005E4DD8"/>
    <w:rsid w:val="005E7ADB"/>
    <w:rsid w:val="0065489A"/>
    <w:rsid w:val="006549C8"/>
    <w:rsid w:val="00657CCC"/>
    <w:rsid w:val="006C0F30"/>
    <w:rsid w:val="006E13E1"/>
    <w:rsid w:val="006F48D0"/>
    <w:rsid w:val="006F5219"/>
    <w:rsid w:val="00754AAB"/>
    <w:rsid w:val="007B4E73"/>
    <w:rsid w:val="007B6351"/>
    <w:rsid w:val="007D7561"/>
    <w:rsid w:val="007E7F19"/>
    <w:rsid w:val="00804CFB"/>
    <w:rsid w:val="008050CE"/>
    <w:rsid w:val="008071D1"/>
    <w:rsid w:val="00823175"/>
    <w:rsid w:val="00825734"/>
    <w:rsid w:val="0084301C"/>
    <w:rsid w:val="008A1A9F"/>
    <w:rsid w:val="008D6983"/>
    <w:rsid w:val="008E4810"/>
    <w:rsid w:val="009161CC"/>
    <w:rsid w:val="00940F46"/>
    <w:rsid w:val="0097174F"/>
    <w:rsid w:val="00981445"/>
    <w:rsid w:val="009A4A83"/>
    <w:rsid w:val="009C61EB"/>
    <w:rsid w:val="009F2D04"/>
    <w:rsid w:val="00A06554"/>
    <w:rsid w:val="00A67EB0"/>
    <w:rsid w:val="00A73BFE"/>
    <w:rsid w:val="00A81015"/>
    <w:rsid w:val="00A82302"/>
    <w:rsid w:val="00A93A8F"/>
    <w:rsid w:val="00AA6368"/>
    <w:rsid w:val="00AC4A14"/>
    <w:rsid w:val="00AC4F21"/>
    <w:rsid w:val="00AD311D"/>
    <w:rsid w:val="00B052F3"/>
    <w:rsid w:val="00B15261"/>
    <w:rsid w:val="00B507D9"/>
    <w:rsid w:val="00B70FC9"/>
    <w:rsid w:val="00BA1E8A"/>
    <w:rsid w:val="00BE0CE7"/>
    <w:rsid w:val="00BE62D2"/>
    <w:rsid w:val="00BF647B"/>
    <w:rsid w:val="00C11D28"/>
    <w:rsid w:val="00C21486"/>
    <w:rsid w:val="00C44A57"/>
    <w:rsid w:val="00C63A0C"/>
    <w:rsid w:val="00C63BB3"/>
    <w:rsid w:val="00C90AAB"/>
    <w:rsid w:val="00C952DA"/>
    <w:rsid w:val="00CA2931"/>
    <w:rsid w:val="00CA6EC9"/>
    <w:rsid w:val="00CD3437"/>
    <w:rsid w:val="00CD7DEA"/>
    <w:rsid w:val="00D07112"/>
    <w:rsid w:val="00D47606"/>
    <w:rsid w:val="00D67C88"/>
    <w:rsid w:val="00D918DB"/>
    <w:rsid w:val="00DA37B7"/>
    <w:rsid w:val="00E22627"/>
    <w:rsid w:val="00E42ED8"/>
    <w:rsid w:val="00E45EB9"/>
    <w:rsid w:val="00E6164D"/>
    <w:rsid w:val="00E6784B"/>
    <w:rsid w:val="00E874E2"/>
    <w:rsid w:val="00EA5954"/>
    <w:rsid w:val="00EC77AE"/>
    <w:rsid w:val="00EF5A2F"/>
    <w:rsid w:val="00F053EE"/>
    <w:rsid w:val="00F2650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4CFB"/>
    <w:rPr>
      <w:color w:val="6DA3BD"/>
      <w:u w:val="single"/>
    </w:rPr>
  </w:style>
  <w:style w:type="character" w:customStyle="1" w:styleId="ls">
    <w:name w:val="ls"/>
    <w:basedOn w:val="a0"/>
    <w:rsid w:val="0065489A"/>
  </w:style>
  <w:style w:type="paragraph" w:customStyle="1" w:styleId="Style4">
    <w:name w:val="Style4"/>
    <w:basedOn w:val="a"/>
    <w:uiPriority w:val="99"/>
    <w:rsid w:val="00187CCB"/>
    <w:pPr>
      <w:widowControl w:val="0"/>
      <w:autoSpaceDE w:val="0"/>
      <w:autoSpaceDN w:val="0"/>
      <w:adjustRightInd w:val="0"/>
      <w:spacing w:after="0" w:line="6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187CCB"/>
    <w:rPr>
      <w:rFonts w:ascii="Lucida Sans Unicode" w:hAnsi="Lucida Sans Unicode" w:cs="Lucida Sans Unicode"/>
      <w:sz w:val="22"/>
      <w:szCs w:val="22"/>
    </w:rPr>
  </w:style>
  <w:style w:type="character" w:customStyle="1" w:styleId="FontStyle22">
    <w:name w:val="Font Style22"/>
    <w:uiPriority w:val="99"/>
    <w:rsid w:val="00187CCB"/>
    <w:rPr>
      <w:rFonts w:ascii="Lucida Sans Unicode" w:hAnsi="Lucida Sans Unicode" w:cs="Lucida Sans Unicode"/>
      <w:sz w:val="16"/>
      <w:szCs w:val="16"/>
    </w:rPr>
  </w:style>
  <w:style w:type="character" w:customStyle="1" w:styleId="FontStyle27">
    <w:name w:val="Font Style27"/>
    <w:uiPriority w:val="99"/>
    <w:rsid w:val="00187CCB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7">
    <w:name w:val="Style1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ind w:hanging="408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187CCB"/>
    <w:rPr>
      <w:rFonts w:ascii="Lucida Sans Unicode" w:hAnsi="Lucida Sans Unicode" w:cs="Lucida Sans Unicode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87CCB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187CC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9">
    <w:name w:val="Font Style59"/>
    <w:uiPriority w:val="99"/>
    <w:rsid w:val="00187CCB"/>
    <w:rPr>
      <w:rFonts w:ascii="Arial" w:hAnsi="Arial" w:cs="Arial"/>
      <w:spacing w:val="-10"/>
      <w:sz w:val="18"/>
      <w:szCs w:val="18"/>
    </w:rPr>
  </w:style>
  <w:style w:type="character" w:customStyle="1" w:styleId="FontStyle67">
    <w:name w:val="Font Style67"/>
    <w:uiPriority w:val="99"/>
    <w:rsid w:val="00187CCB"/>
    <w:rPr>
      <w:rFonts w:ascii="Book Antiqua" w:hAnsi="Book Antiqua" w:cs="Book Antiqua"/>
      <w:sz w:val="8"/>
      <w:szCs w:val="8"/>
    </w:rPr>
  </w:style>
  <w:style w:type="character" w:customStyle="1" w:styleId="FontStyle78">
    <w:name w:val="Font Style78"/>
    <w:uiPriority w:val="99"/>
    <w:rsid w:val="00187CCB"/>
    <w:rPr>
      <w:rFonts w:ascii="Arial" w:hAnsi="Arial" w:cs="Arial"/>
      <w:spacing w:val="-10"/>
      <w:sz w:val="12"/>
      <w:szCs w:val="12"/>
    </w:rPr>
  </w:style>
  <w:style w:type="character" w:customStyle="1" w:styleId="FontStyle79">
    <w:name w:val="Font Style79"/>
    <w:uiPriority w:val="99"/>
    <w:rsid w:val="00187CCB"/>
    <w:rPr>
      <w:rFonts w:ascii="Arial" w:hAnsi="Arial" w:cs="Arial"/>
      <w:b/>
      <w:bCs/>
      <w:spacing w:val="-1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F6B"/>
  </w:style>
  <w:style w:type="paragraph" w:styleId="a8">
    <w:name w:val="footer"/>
    <w:basedOn w:val="a"/>
    <w:link w:val="a9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F6B"/>
  </w:style>
  <w:style w:type="paragraph" w:styleId="aa">
    <w:name w:val="No Spacing"/>
    <w:uiPriority w:val="1"/>
    <w:qFormat/>
    <w:rsid w:val="00657CC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F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4CFB"/>
    <w:rPr>
      <w:color w:val="6DA3BD"/>
      <w:u w:val="single"/>
    </w:rPr>
  </w:style>
  <w:style w:type="character" w:customStyle="1" w:styleId="ls">
    <w:name w:val="ls"/>
    <w:basedOn w:val="a0"/>
    <w:rsid w:val="0065489A"/>
  </w:style>
  <w:style w:type="paragraph" w:customStyle="1" w:styleId="Style4">
    <w:name w:val="Style4"/>
    <w:basedOn w:val="a"/>
    <w:uiPriority w:val="99"/>
    <w:rsid w:val="00187CCB"/>
    <w:pPr>
      <w:widowControl w:val="0"/>
      <w:autoSpaceDE w:val="0"/>
      <w:autoSpaceDN w:val="0"/>
      <w:adjustRightInd w:val="0"/>
      <w:spacing w:after="0" w:line="6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187CCB"/>
    <w:rPr>
      <w:rFonts w:ascii="Lucida Sans Unicode" w:hAnsi="Lucida Sans Unicode" w:cs="Lucida Sans Unicode"/>
      <w:sz w:val="22"/>
      <w:szCs w:val="22"/>
    </w:rPr>
  </w:style>
  <w:style w:type="character" w:customStyle="1" w:styleId="FontStyle22">
    <w:name w:val="Font Style22"/>
    <w:uiPriority w:val="99"/>
    <w:rsid w:val="00187CCB"/>
    <w:rPr>
      <w:rFonts w:ascii="Lucida Sans Unicode" w:hAnsi="Lucida Sans Unicode" w:cs="Lucida Sans Unicode"/>
      <w:sz w:val="16"/>
      <w:szCs w:val="16"/>
    </w:rPr>
  </w:style>
  <w:style w:type="character" w:customStyle="1" w:styleId="FontStyle27">
    <w:name w:val="Font Style27"/>
    <w:uiPriority w:val="99"/>
    <w:rsid w:val="00187CCB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7">
    <w:name w:val="Style1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ind w:hanging="408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187CCB"/>
    <w:rPr>
      <w:rFonts w:ascii="Lucida Sans Unicode" w:hAnsi="Lucida Sans Unicode" w:cs="Lucida Sans Unicode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87CCB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187CC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9">
    <w:name w:val="Font Style59"/>
    <w:uiPriority w:val="99"/>
    <w:rsid w:val="00187CCB"/>
    <w:rPr>
      <w:rFonts w:ascii="Arial" w:hAnsi="Arial" w:cs="Arial"/>
      <w:spacing w:val="-10"/>
      <w:sz w:val="18"/>
      <w:szCs w:val="18"/>
    </w:rPr>
  </w:style>
  <w:style w:type="character" w:customStyle="1" w:styleId="FontStyle67">
    <w:name w:val="Font Style67"/>
    <w:uiPriority w:val="99"/>
    <w:rsid w:val="00187CCB"/>
    <w:rPr>
      <w:rFonts w:ascii="Book Antiqua" w:hAnsi="Book Antiqua" w:cs="Book Antiqua"/>
      <w:sz w:val="8"/>
      <w:szCs w:val="8"/>
    </w:rPr>
  </w:style>
  <w:style w:type="character" w:customStyle="1" w:styleId="FontStyle78">
    <w:name w:val="Font Style78"/>
    <w:uiPriority w:val="99"/>
    <w:rsid w:val="00187CCB"/>
    <w:rPr>
      <w:rFonts w:ascii="Arial" w:hAnsi="Arial" w:cs="Arial"/>
      <w:spacing w:val="-10"/>
      <w:sz w:val="12"/>
      <w:szCs w:val="12"/>
    </w:rPr>
  </w:style>
  <w:style w:type="character" w:customStyle="1" w:styleId="FontStyle79">
    <w:name w:val="Font Style79"/>
    <w:uiPriority w:val="99"/>
    <w:rsid w:val="00187CCB"/>
    <w:rPr>
      <w:rFonts w:ascii="Arial" w:hAnsi="Arial" w:cs="Arial"/>
      <w:b/>
      <w:bCs/>
      <w:spacing w:val="-1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F6B"/>
  </w:style>
  <w:style w:type="paragraph" w:styleId="a8">
    <w:name w:val="footer"/>
    <w:basedOn w:val="a"/>
    <w:link w:val="a9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F6B"/>
  </w:style>
  <w:style w:type="paragraph" w:styleId="aa">
    <w:name w:val="No Spacing"/>
    <w:uiPriority w:val="1"/>
    <w:qFormat/>
    <w:rsid w:val="00657CC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F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98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672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92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2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4.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DA7D-0C67-48FF-A9F4-1BF59D4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BogomazovDA</dc:creator>
  <cp:lastModifiedBy>BogomazovDA</cp:lastModifiedBy>
  <cp:revision>42</cp:revision>
  <cp:lastPrinted>2015-12-07T01:35:00Z</cp:lastPrinted>
  <dcterms:created xsi:type="dcterms:W3CDTF">2015-11-25T04:46:00Z</dcterms:created>
  <dcterms:modified xsi:type="dcterms:W3CDTF">2015-12-07T01:49:00Z</dcterms:modified>
</cp:coreProperties>
</file>